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CF494" w14:textId="53F97D39" w:rsidR="004152CC" w:rsidRPr="005C6558" w:rsidRDefault="004152CC" w:rsidP="004152CC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r w:rsidRPr="00285EB2">
        <w:rPr>
          <w:b/>
          <w:noProof/>
          <w:sz w:val="24"/>
        </w:rPr>
        <w:t>3GPP TSG-RAN WG2 Meeting #</w:t>
      </w:r>
      <w:r w:rsidR="0054147D" w:rsidRPr="00285EB2">
        <w:rPr>
          <w:b/>
          <w:noProof/>
          <w:sz w:val="24"/>
        </w:rPr>
        <w:t>1</w:t>
      </w:r>
      <w:r w:rsidR="0054147D">
        <w:rPr>
          <w:b/>
          <w:noProof/>
          <w:sz w:val="24"/>
        </w:rPr>
        <w:t>1</w:t>
      </w:r>
      <w:r w:rsidR="00B64CF3">
        <w:rPr>
          <w:b/>
          <w:noProof/>
          <w:sz w:val="24"/>
        </w:rPr>
        <w:t>5</w:t>
      </w:r>
      <w:r w:rsidR="005414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</w:t>
      </w:r>
      <w:r w:rsidRPr="005C6558">
        <w:rPr>
          <w:b/>
          <w:noProof/>
          <w:sz w:val="24"/>
        </w:rPr>
        <w:tab/>
      </w:r>
      <w:r w:rsidRPr="00294347">
        <w:rPr>
          <w:b/>
          <w:noProof/>
          <w:sz w:val="24"/>
        </w:rPr>
        <w:t>R2-</w:t>
      </w:r>
      <w:r w:rsidR="008270EF" w:rsidRPr="008270EF">
        <w:rPr>
          <w:rFonts w:eastAsia="Times New Roman" w:cs="Arial"/>
          <w:sz w:val="16"/>
          <w:szCs w:val="16"/>
          <w:lang w:val="en-US" w:eastAsia="sv-SE"/>
        </w:rPr>
        <w:t xml:space="preserve"> </w:t>
      </w:r>
      <w:r w:rsidR="00303219" w:rsidRPr="008270EF">
        <w:rPr>
          <w:b/>
          <w:noProof/>
          <w:sz w:val="24"/>
          <w:lang w:val="en-US"/>
        </w:rPr>
        <w:t>210</w:t>
      </w:r>
      <w:r w:rsidR="00583B3D">
        <w:rPr>
          <w:b/>
          <w:noProof/>
          <w:sz w:val="24"/>
          <w:lang w:val="en-US"/>
        </w:rPr>
        <w:t>8072</w:t>
      </w:r>
    </w:p>
    <w:p w14:paraId="0FAF8120" w14:textId="016380EF" w:rsidR="004152CC" w:rsidRPr="00B95B59" w:rsidRDefault="004152CC" w:rsidP="004152CC">
      <w:pPr>
        <w:widowControl w:val="0"/>
        <w:tabs>
          <w:tab w:val="right" w:pos="9639"/>
        </w:tabs>
        <w:textAlignment w:val="baseline"/>
        <w:rPr>
          <w:rFonts w:ascii="Arial" w:eastAsia="Times New Roman" w:hAnsi="Arial"/>
          <w:b/>
          <w:bCs/>
          <w:lang w:eastAsia="ja-JP"/>
        </w:rPr>
      </w:pPr>
      <w:r w:rsidRPr="002C4657">
        <w:rPr>
          <w:rFonts w:ascii="Arial" w:eastAsia="MS Mincho" w:hAnsi="Arial"/>
          <w:b/>
          <w:noProof/>
          <w:sz w:val="24"/>
          <w:lang w:val="en-GB"/>
        </w:rPr>
        <w:t>Online,</w:t>
      </w:r>
      <w:r w:rsidR="00150912" w:rsidRPr="00150912">
        <w:rPr>
          <w:rFonts w:ascii="Arial" w:eastAsia="MS Mincho" w:hAnsi="Arial"/>
          <w:b/>
          <w:noProof/>
          <w:sz w:val="24"/>
          <w:lang w:val="en-GB"/>
        </w:rPr>
        <w:t xml:space="preserve"> </w:t>
      </w:r>
      <w:r w:rsidR="00150912">
        <w:rPr>
          <w:rFonts w:ascii="Arial" w:eastAsia="MS Mincho" w:hAnsi="Arial"/>
          <w:b/>
          <w:noProof/>
          <w:sz w:val="24"/>
          <w:lang w:val="en-GB"/>
        </w:rPr>
        <w:t xml:space="preserve"> 1</w:t>
      </w:r>
      <w:r w:rsidR="00415168">
        <w:rPr>
          <w:rFonts w:ascii="Arial" w:eastAsia="MS Mincho" w:hAnsi="Arial"/>
          <w:b/>
          <w:noProof/>
          <w:sz w:val="24"/>
          <w:lang w:val="en-GB"/>
        </w:rPr>
        <w:t>6</w:t>
      </w:r>
      <w:r w:rsidR="00150912">
        <w:rPr>
          <w:rFonts w:ascii="Arial" w:eastAsia="MS Mincho" w:hAnsi="Arial"/>
          <w:b/>
          <w:noProof/>
          <w:sz w:val="24"/>
          <w:lang w:val="en-GB"/>
        </w:rPr>
        <w:t xml:space="preserve"> – 27,</w:t>
      </w:r>
      <w:r w:rsidR="00415168">
        <w:rPr>
          <w:rFonts w:ascii="Arial" w:eastAsia="MS Mincho" w:hAnsi="Arial"/>
          <w:b/>
          <w:noProof/>
          <w:sz w:val="24"/>
          <w:lang w:val="en-GB"/>
        </w:rPr>
        <w:t xml:space="preserve"> August</w:t>
      </w:r>
      <w:r w:rsidR="00150912">
        <w:rPr>
          <w:rFonts w:ascii="Arial" w:eastAsia="MS Mincho" w:hAnsi="Arial"/>
          <w:b/>
          <w:noProof/>
          <w:sz w:val="24"/>
          <w:lang w:val="en-GB"/>
        </w:rPr>
        <w:t xml:space="preserve"> 2021</w:t>
      </w:r>
      <w:r w:rsidRPr="003D4EFE">
        <w:rPr>
          <w:rFonts w:ascii="Arial" w:eastAsia="MS Mincho" w:hAnsi="Arial"/>
          <w:b/>
        </w:rPr>
        <w:tab/>
      </w:r>
      <w:r w:rsidRPr="00B95B59">
        <w:rPr>
          <w:rFonts w:ascii="Arial" w:hAnsi="Arial"/>
          <w:b/>
          <w:lang w:eastAsia="zh-CN"/>
        </w:rPr>
        <w:tab/>
      </w:r>
    </w:p>
    <w:p w14:paraId="5AF9544F" w14:textId="3921A50D" w:rsidR="004152CC" w:rsidRPr="00141B44" w:rsidRDefault="004152CC" w:rsidP="004152CC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lang w:eastAsia="ja-JP"/>
        </w:rPr>
      </w:pPr>
      <w:r w:rsidRPr="00141B44">
        <w:rPr>
          <w:rFonts w:ascii="Arial" w:eastAsia="MS Mincho" w:hAnsi="Arial" w:cs="Arial"/>
          <w:b/>
          <w:bCs/>
        </w:rPr>
        <w:t>Agenda item:</w:t>
      </w:r>
      <w:r w:rsidRPr="00141B44">
        <w:rPr>
          <w:rFonts w:ascii="Arial" w:eastAsia="MS Mincho" w:hAnsi="Arial" w:cs="Arial"/>
          <w:b/>
          <w:bCs/>
        </w:rPr>
        <w:tab/>
      </w:r>
      <w:r>
        <w:rPr>
          <w:rFonts w:ascii="Arial" w:eastAsia="MS Mincho" w:hAnsi="Arial" w:cs="Arial"/>
          <w:bCs/>
          <w:lang w:eastAsia="ja-JP"/>
        </w:rPr>
        <w:t>8.15.2</w:t>
      </w:r>
    </w:p>
    <w:p w14:paraId="2A243092" w14:textId="77777777" w:rsidR="004152CC" w:rsidRPr="00B95B59" w:rsidRDefault="004152CC" w:rsidP="004152CC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</w:rPr>
      </w:pPr>
      <w:r w:rsidRPr="00B95B59">
        <w:rPr>
          <w:rFonts w:ascii="Arial" w:eastAsia="Times New Roman" w:hAnsi="Arial" w:cs="Arial"/>
          <w:b/>
          <w:bCs/>
        </w:rPr>
        <w:t>Source:</w:t>
      </w:r>
      <w:r w:rsidRPr="00B95B59">
        <w:rPr>
          <w:rFonts w:ascii="Arial" w:eastAsia="Times New Roman" w:hAnsi="Arial" w:cs="Arial"/>
          <w:b/>
          <w:bCs/>
        </w:rPr>
        <w:tab/>
      </w:r>
      <w:r w:rsidRPr="00CE59E8">
        <w:rPr>
          <w:rFonts w:ascii="Arial" w:eastAsia="Times New Roman" w:hAnsi="Arial" w:cs="Arial"/>
          <w:bCs/>
        </w:rPr>
        <w:t>Sony</w:t>
      </w:r>
    </w:p>
    <w:p w14:paraId="49680AA9" w14:textId="1E700B80" w:rsidR="004152CC" w:rsidRPr="003C3F76" w:rsidRDefault="004152CC" w:rsidP="004152CC">
      <w:pPr>
        <w:ind w:left="1985" w:hanging="1985"/>
        <w:rPr>
          <w:rFonts w:ascii="Arial" w:eastAsia="Times New Roman" w:hAnsi="Arial" w:cs="Arial"/>
        </w:rPr>
      </w:pPr>
      <w:r w:rsidRPr="20CA31ED">
        <w:rPr>
          <w:rFonts w:ascii="Arial" w:eastAsia="Times New Roman" w:hAnsi="Arial" w:cs="Arial"/>
          <w:b/>
          <w:bCs/>
        </w:rPr>
        <w:t>Title:</w:t>
      </w:r>
      <w:r>
        <w:tab/>
      </w:r>
      <w:r w:rsidR="00DA4A01">
        <w:rPr>
          <w:rFonts w:ascii="Arial" w:eastAsia="Times New Roman" w:hAnsi="Arial" w:cs="Arial"/>
        </w:rPr>
        <w:t xml:space="preserve">Proposals </w:t>
      </w:r>
      <w:r w:rsidR="00B33616">
        <w:rPr>
          <w:rFonts w:ascii="Arial" w:eastAsia="Times New Roman" w:hAnsi="Arial" w:cs="Arial"/>
        </w:rPr>
        <w:t>for</w:t>
      </w:r>
      <w:r w:rsidRPr="20CA31ED">
        <w:rPr>
          <w:rFonts w:ascii="Arial" w:eastAsia="Times New Roman" w:hAnsi="Arial" w:cs="Arial"/>
        </w:rPr>
        <w:t xml:space="preserve"> </w:t>
      </w:r>
      <w:proofErr w:type="spellStart"/>
      <w:r w:rsidRPr="20CA31ED">
        <w:rPr>
          <w:rFonts w:ascii="Arial" w:eastAsia="Times New Roman" w:hAnsi="Arial" w:cs="Arial"/>
        </w:rPr>
        <w:t>Sidelink</w:t>
      </w:r>
      <w:proofErr w:type="spellEnd"/>
      <w:r w:rsidRPr="20CA31ED">
        <w:rPr>
          <w:rFonts w:ascii="Arial" w:eastAsia="Times New Roman" w:hAnsi="Arial" w:cs="Arial"/>
        </w:rPr>
        <w:t xml:space="preserve"> DRX</w:t>
      </w:r>
    </w:p>
    <w:p w14:paraId="376DC305" w14:textId="77777777" w:rsidR="004152CC" w:rsidRPr="00B95B59" w:rsidRDefault="004152CC" w:rsidP="004152CC">
      <w:pPr>
        <w:tabs>
          <w:tab w:val="left" w:pos="1985"/>
        </w:tabs>
        <w:rPr>
          <w:rFonts w:ascii="Arial" w:eastAsia="Times New Roman" w:hAnsi="Arial" w:cs="Arial"/>
          <w:b/>
          <w:bCs/>
        </w:rPr>
      </w:pPr>
      <w:r w:rsidRPr="00B95B59">
        <w:rPr>
          <w:rFonts w:ascii="Arial" w:eastAsia="Times New Roman" w:hAnsi="Arial" w:cs="Arial"/>
          <w:b/>
          <w:bCs/>
        </w:rPr>
        <w:t>Document for:</w:t>
      </w:r>
      <w:r w:rsidRPr="00B95B59">
        <w:rPr>
          <w:rFonts w:ascii="Arial" w:eastAsia="Times New Roman" w:hAnsi="Arial" w:cs="Arial"/>
          <w:b/>
          <w:bCs/>
        </w:rPr>
        <w:tab/>
      </w:r>
      <w:r w:rsidRPr="00B95B59">
        <w:rPr>
          <w:rFonts w:ascii="Arial" w:eastAsia="Times New Roman" w:hAnsi="Arial" w:cs="Arial"/>
          <w:bCs/>
        </w:rPr>
        <w:t>Discussion</w:t>
      </w:r>
    </w:p>
    <w:p w14:paraId="08DF778D" w14:textId="37E2BFF8" w:rsidR="004152CC" w:rsidRDefault="004152CC" w:rsidP="00F53E25">
      <w:pPr>
        <w:pStyle w:val="Heading1"/>
      </w:pPr>
      <w:r w:rsidRPr="00FF713B">
        <w:t>Introduction</w:t>
      </w:r>
    </w:p>
    <w:p w14:paraId="7FFA22CD" w14:textId="7EBABF04" w:rsidR="004152CC" w:rsidRPr="00506670" w:rsidRDefault="004152CC" w:rsidP="000836A7">
      <w:pPr>
        <w:spacing w:after="0"/>
      </w:pPr>
      <w:r w:rsidRPr="00506670">
        <w:t>At RAN plenary #</w:t>
      </w:r>
      <w:r w:rsidR="00C2474F">
        <w:t>90</w:t>
      </w:r>
      <w:r w:rsidRPr="00506670">
        <w:t xml:space="preserve"> the latest </w:t>
      </w:r>
      <w:r w:rsidR="00FC1AB9">
        <w:t>revised</w:t>
      </w:r>
      <w:r w:rsidR="003563C0">
        <w:t xml:space="preserve"> </w:t>
      </w:r>
      <w:r w:rsidRPr="00506670">
        <w:t xml:space="preserve">version of the Work Item on NR </w:t>
      </w:r>
      <w:proofErr w:type="spellStart"/>
      <w:r w:rsidRPr="00506670">
        <w:t>Sidelink</w:t>
      </w:r>
      <w:proofErr w:type="spellEnd"/>
      <w:r w:rsidRPr="00506670">
        <w:t xml:space="preserve"> enhancements</w:t>
      </w:r>
      <w:r w:rsidR="0095318D">
        <w:t xml:space="preserve">, including introduction </w:t>
      </w:r>
      <w:r w:rsidR="00965325">
        <w:t xml:space="preserve">of DRX for </w:t>
      </w:r>
      <w:proofErr w:type="spellStart"/>
      <w:r w:rsidR="00965325">
        <w:t>sidelink</w:t>
      </w:r>
      <w:proofErr w:type="spellEnd"/>
      <w:r w:rsidR="00965325">
        <w:t xml:space="preserve"> communication,</w:t>
      </w:r>
      <w:r w:rsidRPr="00506670">
        <w:t xml:space="preserve"> was agreed [1]. </w:t>
      </w:r>
    </w:p>
    <w:p w14:paraId="7C72819C" w14:textId="77664D8A" w:rsidR="004152CC" w:rsidRDefault="004152CC" w:rsidP="00F53E25">
      <w:pPr>
        <w:spacing w:after="0"/>
      </w:pPr>
    </w:p>
    <w:p w14:paraId="1483DDA3" w14:textId="4B4C1357" w:rsidR="00B32AF4" w:rsidRDefault="00A66413" w:rsidP="00F53E25">
      <w:pPr>
        <w:spacing w:after="0"/>
      </w:pPr>
      <w:r>
        <w:t>At RAN2#11</w:t>
      </w:r>
      <w:r w:rsidR="00980E10">
        <w:t>4</w:t>
      </w:r>
      <w:r w:rsidR="00257AB2">
        <w:t>-</w:t>
      </w:r>
      <w:r>
        <w:t>e</w:t>
      </w:r>
      <w:r w:rsidR="00193A11">
        <w:t xml:space="preserve"> </w:t>
      </w:r>
      <w:r w:rsidR="003C2524">
        <w:t>the following</w:t>
      </w:r>
      <w:r w:rsidR="009E1761">
        <w:t xml:space="preserve"> </w:t>
      </w:r>
      <w:r w:rsidR="00AB3E8C">
        <w:t>5</w:t>
      </w:r>
      <w:r w:rsidR="00441D07">
        <w:t xml:space="preserve"> agreements on the alignment of </w:t>
      </w:r>
      <w:proofErr w:type="spellStart"/>
      <w:r w:rsidR="00B32AF4">
        <w:t>Uu</w:t>
      </w:r>
      <w:proofErr w:type="spellEnd"/>
      <w:r w:rsidR="00B32AF4">
        <w:t xml:space="preserve"> and SL DRX </w:t>
      </w:r>
      <w:r w:rsidR="00441D07">
        <w:t>were made</w:t>
      </w:r>
      <w:r w:rsidR="00513A05">
        <w:t xml:space="preserve"> </w:t>
      </w:r>
      <w:r w:rsidR="00513A05">
        <w:fldChar w:fldCharType="begin"/>
      </w:r>
      <w:r w:rsidR="00513A05">
        <w:instrText xml:space="preserve"> REF _Ref79054159 \r \h </w:instrText>
      </w:r>
      <w:r w:rsidR="00513A05">
        <w:fldChar w:fldCharType="separate"/>
      </w:r>
      <w:r w:rsidR="00513A05">
        <w:t>[3]</w:t>
      </w:r>
      <w:r w:rsidR="00513A05">
        <w:fldChar w:fldCharType="end"/>
      </w:r>
      <w:r w:rsidR="00441D07">
        <w:t xml:space="preserve">. </w:t>
      </w:r>
    </w:p>
    <w:p w14:paraId="54A22B20" w14:textId="77777777" w:rsidR="00B32AF4" w:rsidRDefault="00B32AF4" w:rsidP="00F53E25">
      <w:pPr>
        <w:spacing w:after="0"/>
      </w:pPr>
    </w:p>
    <w:p w14:paraId="5D807FFC" w14:textId="77777777" w:rsidR="00980E10" w:rsidRPr="005F1AFD" w:rsidRDefault="00980E10" w:rsidP="00980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5F1AFD">
        <w:t>Agreements</w:t>
      </w:r>
      <w:r>
        <w:t xml:space="preserve"> on alignment between </w:t>
      </w:r>
      <w:proofErr w:type="spellStart"/>
      <w:r>
        <w:t>Uu</w:t>
      </w:r>
      <w:proofErr w:type="spellEnd"/>
      <w:r>
        <w:t xml:space="preserve"> DRX and SL DRX</w:t>
      </w:r>
    </w:p>
    <w:p w14:paraId="25BABCCB" w14:textId="77777777" w:rsidR="00980E10" w:rsidRDefault="00980E10" w:rsidP="00980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 xml:space="preserve">1: </w:t>
      </w:r>
      <w:r>
        <w:tab/>
        <w:t xml:space="preserve">Alignment of </w:t>
      </w:r>
      <w:proofErr w:type="spellStart"/>
      <w:r>
        <w:t>Uu</w:t>
      </w:r>
      <w:proofErr w:type="spellEnd"/>
      <w:r>
        <w:t xml:space="preserve"> DRX and SL DRX for UE may comprise the full overlapping between </w:t>
      </w:r>
      <w:proofErr w:type="spellStart"/>
      <w:r>
        <w:t>Uu</w:t>
      </w:r>
      <w:proofErr w:type="spellEnd"/>
      <w:r>
        <w:t xml:space="preserve"> DRX and SL DRX in time.</w:t>
      </w:r>
    </w:p>
    <w:p w14:paraId="07E96DD9" w14:textId="77777777" w:rsidR="00980E10" w:rsidRDefault="00980E10" w:rsidP="00980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2:</w:t>
      </w:r>
      <w:r>
        <w:tab/>
        <w:t xml:space="preserve">Alignment of </w:t>
      </w:r>
      <w:proofErr w:type="spellStart"/>
      <w:r>
        <w:t>Uu</w:t>
      </w:r>
      <w:proofErr w:type="spellEnd"/>
      <w:r>
        <w:t xml:space="preserve"> DRX and SL DRX for UE may comprise the partial overlapping between </w:t>
      </w:r>
      <w:proofErr w:type="spellStart"/>
      <w:r>
        <w:t>Uu</w:t>
      </w:r>
      <w:proofErr w:type="spellEnd"/>
      <w:r>
        <w:t xml:space="preserve"> DRX and SL DRX in time.</w:t>
      </w:r>
    </w:p>
    <w:p w14:paraId="2127D6DB" w14:textId="77777777" w:rsidR="00980E10" w:rsidRDefault="00980E10" w:rsidP="00980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3:</w:t>
      </w:r>
      <w:r>
        <w:tab/>
        <w:t xml:space="preserve">For at least SL RX-UEs in RRC CONNECTED, the alignment of </w:t>
      </w:r>
      <w:proofErr w:type="spellStart"/>
      <w:r>
        <w:t>Uu</w:t>
      </w:r>
      <w:proofErr w:type="spellEnd"/>
      <w:r>
        <w:t xml:space="preserve"> DRX and SL DRX is up to </w:t>
      </w:r>
      <w:proofErr w:type="spellStart"/>
      <w:r>
        <w:t>gNB</w:t>
      </w:r>
      <w:proofErr w:type="spellEnd"/>
      <w:r>
        <w:t>. FFS for SL TX-UE.</w:t>
      </w:r>
    </w:p>
    <w:p w14:paraId="106A4BCE" w14:textId="77777777" w:rsidR="00980E10" w:rsidRDefault="00980E10" w:rsidP="00980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4:</w:t>
      </w:r>
      <w:r>
        <w:tab/>
        <w:t xml:space="preserve">RAN2 to down-scope alignment of </w:t>
      </w:r>
      <w:proofErr w:type="spellStart"/>
      <w:r>
        <w:t>Uu</w:t>
      </w:r>
      <w:proofErr w:type="spellEnd"/>
      <w:r>
        <w:t xml:space="preserve"> DRX and SL DRX for UEs in RRC IDLE and RRC INACTIVE from Rel-17.</w:t>
      </w:r>
    </w:p>
    <w:p w14:paraId="58EAD2CF" w14:textId="77777777" w:rsidR="00980E10" w:rsidRDefault="00980E10" w:rsidP="00980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5:</w:t>
      </w:r>
      <w:r>
        <w:tab/>
        <w:t xml:space="preserve">In case of Mode 1 scheduling, the alignment of </w:t>
      </w:r>
      <w:proofErr w:type="spellStart"/>
      <w:r>
        <w:t>Uu</w:t>
      </w:r>
      <w:proofErr w:type="spellEnd"/>
      <w:r>
        <w:t xml:space="preserve"> DRX of Tx UE and SL DRX of Rx UE shall be considered. FFS on how alignment is achieved.</w:t>
      </w:r>
    </w:p>
    <w:p w14:paraId="474538F2" w14:textId="77777777" w:rsidR="004152CC" w:rsidRPr="00E61D58" w:rsidRDefault="004152CC" w:rsidP="00F53E25">
      <w:pPr>
        <w:spacing w:after="0"/>
        <w:jc w:val="both"/>
        <w:textAlignment w:val="baseline"/>
      </w:pPr>
    </w:p>
    <w:p w14:paraId="45A680D8" w14:textId="0DE933E0" w:rsidR="004152CC" w:rsidRPr="00C447FB" w:rsidRDefault="004152CC" w:rsidP="00F53E25">
      <w:pPr>
        <w:spacing w:after="0"/>
        <w:jc w:val="both"/>
        <w:textAlignment w:val="baseline"/>
      </w:pPr>
      <w:r w:rsidRPr="00C447FB">
        <w:t>In this</w:t>
      </w:r>
      <w:r>
        <w:t xml:space="preserve"> document we discuss aspects related to DRX configuration, Align</w:t>
      </w:r>
      <w:r w:rsidR="00D44EAC">
        <w:t>m</w:t>
      </w:r>
      <w:r>
        <w:t>e</w:t>
      </w:r>
      <w:r w:rsidR="00D44EAC">
        <w:t>n</w:t>
      </w:r>
      <w:r>
        <w:t xml:space="preserve">t of DRX for different cast types, as well as alignment between SL DRX and </w:t>
      </w:r>
      <w:proofErr w:type="spellStart"/>
      <w:r>
        <w:t>Uu</w:t>
      </w:r>
      <w:proofErr w:type="spellEnd"/>
      <w:r>
        <w:t xml:space="preserve"> DRX. </w:t>
      </w:r>
    </w:p>
    <w:p w14:paraId="1FA9ABA6" w14:textId="77777777" w:rsidR="004152CC" w:rsidRDefault="004152CC" w:rsidP="00F53E25">
      <w:pPr>
        <w:pStyle w:val="Heading1"/>
        <w:rPr>
          <w:bCs/>
        </w:rPr>
      </w:pPr>
      <w:r w:rsidRPr="00FF713B">
        <w:t>Discussion</w:t>
      </w:r>
    </w:p>
    <w:p w14:paraId="57664B85" w14:textId="485D59E1" w:rsidR="005D188E" w:rsidRDefault="004152CC" w:rsidP="00F53E25">
      <w:pPr>
        <w:spacing w:after="0"/>
        <w:rPr>
          <w:lang w:eastAsia="zh-CN"/>
        </w:rPr>
      </w:pPr>
      <w:bookmarkStart w:id="0" w:name="_Hlk510094111"/>
      <w:r w:rsidRPr="00506670">
        <w:rPr>
          <w:lang w:eastAsia="zh-CN"/>
        </w:rPr>
        <w:t xml:space="preserve">The </w:t>
      </w:r>
      <w:proofErr w:type="spellStart"/>
      <w:r w:rsidRPr="00506670">
        <w:rPr>
          <w:lang w:eastAsia="zh-CN"/>
        </w:rPr>
        <w:t>Sidelink</w:t>
      </w:r>
      <w:proofErr w:type="spellEnd"/>
      <w:r w:rsidRPr="00506670">
        <w:rPr>
          <w:lang w:eastAsia="zh-CN"/>
        </w:rPr>
        <w:t xml:space="preserve"> DRX </w:t>
      </w:r>
      <w:r w:rsidR="00807C50">
        <w:rPr>
          <w:lang w:eastAsia="zh-CN"/>
        </w:rPr>
        <w:t xml:space="preserve">has been discussed for </w:t>
      </w:r>
      <w:r w:rsidR="00FC4419">
        <w:rPr>
          <w:lang w:eastAsia="zh-CN"/>
        </w:rPr>
        <w:t xml:space="preserve">some </w:t>
      </w:r>
      <w:r w:rsidR="00807C50">
        <w:rPr>
          <w:lang w:eastAsia="zh-CN"/>
        </w:rPr>
        <w:t>meetings now</w:t>
      </w:r>
      <w:r w:rsidRPr="00506670">
        <w:rPr>
          <w:lang w:eastAsia="zh-CN"/>
        </w:rPr>
        <w:t xml:space="preserve">, </w:t>
      </w:r>
      <w:proofErr w:type="gramStart"/>
      <w:r w:rsidRPr="00506670">
        <w:rPr>
          <w:lang w:eastAsia="zh-CN"/>
        </w:rPr>
        <w:t xml:space="preserve">and  </w:t>
      </w:r>
      <w:r w:rsidR="00807C50">
        <w:rPr>
          <w:lang w:eastAsia="zh-CN"/>
        </w:rPr>
        <w:t>many</w:t>
      </w:r>
      <w:proofErr w:type="gramEnd"/>
      <w:r w:rsidR="00807C50">
        <w:rPr>
          <w:lang w:eastAsia="zh-CN"/>
        </w:rPr>
        <w:t xml:space="preserve"> </w:t>
      </w:r>
      <w:r w:rsidRPr="00506670">
        <w:rPr>
          <w:lang w:eastAsia="zh-CN"/>
        </w:rPr>
        <w:t xml:space="preserve">agreements </w:t>
      </w:r>
      <w:r w:rsidR="00935F3D">
        <w:rPr>
          <w:lang w:eastAsia="zh-CN"/>
        </w:rPr>
        <w:t>ha</w:t>
      </w:r>
      <w:r w:rsidR="00B7702A">
        <w:rPr>
          <w:lang w:eastAsia="zh-CN"/>
        </w:rPr>
        <w:t>ve</w:t>
      </w:r>
      <w:r w:rsidR="00935F3D">
        <w:rPr>
          <w:lang w:eastAsia="zh-CN"/>
        </w:rPr>
        <w:t xml:space="preserve"> been</w:t>
      </w:r>
      <w:r w:rsidR="00935F3D" w:rsidRPr="00506670">
        <w:rPr>
          <w:lang w:eastAsia="zh-CN"/>
        </w:rPr>
        <w:t xml:space="preserve"> </w:t>
      </w:r>
      <w:r w:rsidRPr="00506670">
        <w:rPr>
          <w:lang w:eastAsia="zh-CN"/>
        </w:rPr>
        <w:t xml:space="preserve">made as summarized above. </w:t>
      </w:r>
      <w:r w:rsidR="0096363F">
        <w:rPr>
          <w:lang w:eastAsia="zh-CN"/>
        </w:rPr>
        <w:t xml:space="preserve">There are still issues to discuss </w:t>
      </w:r>
      <w:r w:rsidR="009923F1">
        <w:rPr>
          <w:lang w:eastAsia="zh-CN"/>
        </w:rPr>
        <w:t>regarding configuration of DRX, when the UEs a</w:t>
      </w:r>
      <w:r w:rsidR="00785D80">
        <w:rPr>
          <w:lang w:eastAsia="zh-CN"/>
        </w:rPr>
        <w:t>re using DRX</w:t>
      </w:r>
      <w:r w:rsidR="00772A01">
        <w:rPr>
          <w:lang w:eastAsia="zh-CN"/>
        </w:rPr>
        <w:t xml:space="preserve">, </w:t>
      </w:r>
      <w:r w:rsidR="00785D80">
        <w:rPr>
          <w:lang w:eastAsia="zh-CN"/>
        </w:rPr>
        <w:t>when the communication is performed without DRX</w:t>
      </w:r>
      <w:r w:rsidR="00772A01">
        <w:rPr>
          <w:lang w:eastAsia="zh-CN"/>
        </w:rPr>
        <w:t xml:space="preserve"> </w:t>
      </w:r>
      <w:proofErr w:type="gramStart"/>
      <w:r w:rsidR="00772A01">
        <w:rPr>
          <w:lang w:eastAsia="zh-CN"/>
        </w:rPr>
        <w:t xml:space="preserve">and </w:t>
      </w:r>
      <w:r w:rsidR="00612EA9">
        <w:rPr>
          <w:lang w:eastAsia="zh-CN"/>
        </w:rPr>
        <w:t>also</w:t>
      </w:r>
      <w:proofErr w:type="gramEnd"/>
      <w:r w:rsidR="00612EA9">
        <w:rPr>
          <w:lang w:eastAsia="zh-CN"/>
        </w:rPr>
        <w:t xml:space="preserve"> how to access </w:t>
      </w:r>
      <w:r w:rsidR="003E413E">
        <w:rPr>
          <w:lang w:eastAsia="zh-CN"/>
        </w:rPr>
        <w:t xml:space="preserve">to transmit while the UE is in </w:t>
      </w:r>
      <w:proofErr w:type="spellStart"/>
      <w:r w:rsidR="0019507C">
        <w:rPr>
          <w:lang w:eastAsia="zh-CN"/>
        </w:rPr>
        <w:t>sidelink</w:t>
      </w:r>
      <w:proofErr w:type="spellEnd"/>
      <w:r w:rsidR="0019507C">
        <w:rPr>
          <w:lang w:eastAsia="zh-CN"/>
        </w:rPr>
        <w:t xml:space="preserve"> </w:t>
      </w:r>
      <w:r w:rsidR="003E413E">
        <w:rPr>
          <w:lang w:eastAsia="zh-CN"/>
        </w:rPr>
        <w:t>DRX</w:t>
      </w:r>
      <w:r w:rsidR="0019507C">
        <w:rPr>
          <w:lang w:eastAsia="zh-CN"/>
        </w:rPr>
        <w:t>.</w:t>
      </w:r>
      <w:r w:rsidR="003E413E">
        <w:rPr>
          <w:lang w:eastAsia="zh-CN"/>
        </w:rPr>
        <w:t xml:space="preserve"> </w:t>
      </w:r>
    </w:p>
    <w:p w14:paraId="70E7B255" w14:textId="77777777" w:rsidR="005D188E" w:rsidRDefault="005D188E" w:rsidP="00F53E25">
      <w:pPr>
        <w:spacing w:after="0"/>
        <w:rPr>
          <w:lang w:eastAsia="zh-CN"/>
        </w:rPr>
      </w:pPr>
    </w:p>
    <w:p w14:paraId="7C379ADF" w14:textId="77777777" w:rsidR="004152CC" w:rsidRPr="00506670" w:rsidRDefault="004152CC" w:rsidP="00F53E25">
      <w:pPr>
        <w:pStyle w:val="ListParagraph"/>
        <w:numPr>
          <w:ilvl w:val="0"/>
          <w:numId w:val="45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506670">
        <w:rPr>
          <w:sz w:val="20"/>
          <w:szCs w:val="20"/>
          <w:lang w:eastAsia="zh-CN"/>
        </w:rPr>
        <w:t xml:space="preserve">How will the configuration of DRX be performed in unicast, groupcast and broadcast? </w:t>
      </w:r>
    </w:p>
    <w:p w14:paraId="7C3D62D5" w14:textId="77777777" w:rsidR="004152CC" w:rsidRPr="00506670" w:rsidRDefault="004152CC" w:rsidP="00F53E25">
      <w:pPr>
        <w:pStyle w:val="ListParagraph"/>
        <w:numPr>
          <w:ilvl w:val="0"/>
          <w:numId w:val="45"/>
        </w:numPr>
        <w:spacing w:after="0" w:line="240" w:lineRule="auto"/>
        <w:contextualSpacing w:val="0"/>
        <w:rPr>
          <w:sz w:val="20"/>
          <w:szCs w:val="20"/>
          <w:lang w:eastAsia="zh-CN"/>
        </w:rPr>
      </w:pPr>
      <w:r w:rsidRPr="00506670">
        <w:rPr>
          <w:sz w:val="20"/>
          <w:szCs w:val="20"/>
          <w:lang w:eastAsia="zh-CN"/>
        </w:rPr>
        <w:lastRenderedPageBreak/>
        <w:t xml:space="preserve">How to align the SL DRX and the </w:t>
      </w:r>
      <w:proofErr w:type="spellStart"/>
      <w:r w:rsidRPr="00506670">
        <w:rPr>
          <w:sz w:val="20"/>
          <w:szCs w:val="20"/>
          <w:lang w:eastAsia="zh-CN"/>
        </w:rPr>
        <w:t>Uu</w:t>
      </w:r>
      <w:proofErr w:type="spellEnd"/>
      <w:r w:rsidRPr="00506670">
        <w:rPr>
          <w:sz w:val="20"/>
          <w:szCs w:val="20"/>
          <w:lang w:eastAsia="zh-CN"/>
        </w:rPr>
        <w:t xml:space="preserve"> DRX in unicast, groupcast and broadcast?</w:t>
      </w:r>
    </w:p>
    <w:p w14:paraId="1D841DAD" w14:textId="77777777" w:rsidR="004152CC" w:rsidRDefault="004152CC" w:rsidP="00F53E25">
      <w:pPr>
        <w:spacing w:after="0"/>
        <w:rPr>
          <w:lang w:eastAsia="zh-CN"/>
        </w:rPr>
      </w:pPr>
    </w:p>
    <w:p w14:paraId="70733888" w14:textId="4DECC1C7" w:rsidR="004152CC" w:rsidRPr="00791473" w:rsidRDefault="004152CC" w:rsidP="00F9266E">
      <w:pPr>
        <w:pStyle w:val="Heading2"/>
        <w:ind w:left="357" w:hanging="357"/>
        <w:rPr>
          <w:noProof/>
          <w:lang w:val="en-GB"/>
        </w:rPr>
      </w:pPr>
      <w:r w:rsidRPr="00791473">
        <w:rPr>
          <w:noProof/>
          <w:lang w:val="en-GB"/>
        </w:rPr>
        <w:t xml:space="preserve">Configuration of DRX </w:t>
      </w:r>
    </w:p>
    <w:p w14:paraId="258770DB" w14:textId="08C9FF79" w:rsidR="00B079A7" w:rsidRDefault="00AE79D7" w:rsidP="00F53E25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Regarding configuration of the </w:t>
      </w:r>
      <w:r w:rsidR="00791473">
        <w:rPr>
          <w:lang w:val="en-GB" w:eastAsia="zh-CN"/>
        </w:rPr>
        <w:t>U</w:t>
      </w:r>
      <w:r w:rsidR="00956693">
        <w:rPr>
          <w:lang w:val="en-GB" w:eastAsia="zh-CN"/>
        </w:rPr>
        <w:t xml:space="preserve">nicast </w:t>
      </w:r>
      <w:r>
        <w:rPr>
          <w:lang w:val="en-GB" w:eastAsia="zh-CN"/>
        </w:rPr>
        <w:t xml:space="preserve">DRX cycles and times </w:t>
      </w:r>
      <w:r w:rsidR="00C3780D">
        <w:rPr>
          <w:lang w:val="en-GB" w:eastAsia="zh-CN"/>
        </w:rPr>
        <w:t>th</w:t>
      </w:r>
      <w:r w:rsidR="00A301A4">
        <w:rPr>
          <w:lang w:val="en-GB" w:eastAsia="zh-CN"/>
        </w:rPr>
        <w:t>is</w:t>
      </w:r>
      <w:r w:rsidR="00C3780D">
        <w:rPr>
          <w:lang w:val="en-GB" w:eastAsia="zh-CN"/>
        </w:rPr>
        <w:t xml:space="preserve"> </w:t>
      </w:r>
      <w:r w:rsidR="00956693">
        <w:rPr>
          <w:lang w:val="en-GB" w:eastAsia="zh-CN"/>
        </w:rPr>
        <w:t>ha</w:t>
      </w:r>
      <w:r w:rsidR="00A301A4">
        <w:rPr>
          <w:lang w:val="en-GB" w:eastAsia="zh-CN"/>
        </w:rPr>
        <w:t>s</w:t>
      </w:r>
      <w:r w:rsidR="00956693">
        <w:rPr>
          <w:lang w:val="en-GB" w:eastAsia="zh-CN"/>
        </w:rPr>
        <w:t xml:space="preserve"> been discussed to be</w:t>
      </w:r>
      <w:r w:rsidR="00C3780D">
        <w:rPr>
          <w:lang w:val="en-GB" w:eastAsia="zh-CN"/>
        </w:rPr>
        <w:t xml:space="preserve"> assisted by the network, </w:t>
      </w:r>
      <w:r w:rsidR="006E5473">
        <w:rPr>
          <w:lang w:val="en-GB" w:eastAsia="zh-CN"/>
        </w:rPr>
        <w:t>this means signalling is needed to assist DRX configurations for uni</w:t>
      </w:r>
      <w:r w:rsidR="00D63C58">
        <w:rPr>
          <w:lang w:val="en-GB" w:eastAsia="zh-CN"/>
        </w:rPr>
        <w:t>cast</w:t>
      </w:r>
      <w:r w:rsidR="006E5473">
        <w:rPr>
          <w:lang w:val="en-GB" w:eastAsia="zh-CN"/>
        </w:rPr>
        <w:t xml:space="preserve">, </w:t>
      </w:r>
      <w:r w:rsidR="00D63C58">
        <w:rPr>
          <w:lang w:val="en-GB" w:eastAsia="zh-CN"/>
        </w:rPr>
        <w:t xml:space="preserve">as well as for each </w:t>
      </w:r>
      <w:proofErr w:type="spellStart"/>
      <w:r w:rsidR="00D63C58">
        <w:rPr>
          <w:lang w:val="en-GB" w:eastAsia="zh-CN"/>
        </w:rPr>
        <w:t>sidelink</w:t>
      </w:r>
      <w:proofErr w:type="spellEnd"/>
      <w:r w:rsidR="00D63C58">
        <w:rPr>
          <w:lang w:val="en-GB" w:eastAsia="zh-CN"/>
        </w:rPr>
        <w:t xml:space="preserve"> group</w:t>
      </w:r>
      <w:r w:rsidR="00166D46">
        <w:rPr>
          <w:lang w:val="en-GB" w:eastAsia="zh-CN"/>
        </w:rPr>
        <w:t>casts</w:t>
      </w:r>
      <w:r w:rsidR="00D63C58">
        <w:rPr>
          <w:lang w:val="en-GB" w:eastAsia="zh-CN"/>
        </w:rPr>
        <w:t xml:space="preserve"> and for br</w:t>
      </w:r>
      <w:r w:rsidR="00166D46">
        <w:rPr>
          <w:lang w:val="en-GB" w:eastAsia="zh-CN"/>
        </w:rPr>
        <w:t xml:space="preserve">oadcast. </w:t>
      </w:r>
    </w:p>
    <w:p w14:paraId="46BD4DFF" w14:textId="5E96C479" w:rsidR="00B079A7" w:rsidRDefault="00B079A7" w:rsidP="00F53E25">
      <w:pPr>
        <w:spacing w:after="0"/>
        <w:rPr>
          <w:lang w:val="en-GB" w:eastAsia="zh-CN"/>
        </w:rPr>
      </w:pPr>
    </w:p>
    <w:p w14:paraId="6162ED02" w14:textId="4E804D13" w:rsidR="007847B3" w:rsidRDefault="007847B3" w:rsidP="007847B3">
      <w:pPr>
        <w:rPr>
          <w:rFonts w:eastAsia="Calibri"/>
        </w:rPr>
      </w:pPr>
      <w:r>
        <w:t>F</w:t>
      </w:r>
      <w:r w:rsidR="00D96471">
        <w:t>o</w:t>
      </w:r>
      <w:r>
        <w:t xml:space="preserve">r groupcast/broadcast, a more organized alignment of </w:t>
      </w:r>
      <w:proofErr w:type="spellStart"/>
      <w:r>
        <w:t>Uu</w:t>
      </w:r>
      <w:proofErr w:type="spellEnd"/>
      <w:r>
        <w:t xml:space="preserve"> and SL DRX between several UE that are part of a certain group</w:t>
      </w:r>
      <w:r w:rsidR="00931A00">
        <w:t>(s)</w:t>
      </w:r>
      <w:r>
        <w:t xml:space="preserve"> or broadcast communication would be needed.</w:t>
      </w:r>
    </w:p>
    <w:p w14:paraId="3C1AE47F" w14:textId="400DF561" w:rsidR="007847B3" w:rsidRDefault="007847B3" w:rsidP="007847B3">
      <w:r>
        <w:t>For the Unicast, one of the UE´s is suggest</w:t>
      </w:r>
      <w:r w:rsidR="00931A00">
        <w:t>ing</w:t>
      </w:r>
      <w:r>
        <w:t xml:space="preserve"> a </w:t>
      </w:r>
      <w:r w:rsidR="00C9619C">
        <w:t>unidirectional</w:t>
      </w:r>
      <w:r>
        <w:t xml:space="preserve"> DRX for the pair UE over SL. But when more than tw</w:t>
      </w:r>
      <w:r w:rsidR="005B0287">
        <w:t>o</w:t>
      </w:r>
      <w:r>
        <w:t xml:space="preserve"> UE´s would be involved in SL </w:t>
      </w:r>
      <w:r w:rsidR="005B0287">
        <w:t xml:space="preserve">group or broadcast </w:t>
      </w:r>
      <w:r>
        <w:t xml:space="preserve">communication, a more central co-ordination would be needed. </w:t>
      </w:r>
      <w:r w:rsidR="0068370F">
        <w:t xml:space="preserve">Then it is better that the Network decides the </w:t>
      </w:r>
      <w:r w:rsidR="00331AE7">
        <w:t xml:space="preserve">DRX configurations. </w:t>
      </w:r>
      <w:r>
        <w:t xml:space="preserve">One such co-ordination would be that the Base station </w:t>
      </w:r>
      <w:r w:rsidR="00150F20">
        <w:t xml:space="preserve">selects </w:t>
      </w:r>
      <w:r w:rsidR="00001FA6">
        <w:t xml:space="preserve">a </w:t>
      </w:r>
      <w:r>
        <w:t xml:space="preserve">master or reference DRX cycle. The base station would then relate </w:t>
      </w:r>
      <w:r w:rsidR="00150F20">
        <w:t>a</w:t>
      </w:r>
      <w:r>
        <w:t xml:space="preserve"> SL DRX</w:t>
      </w:r>
      <w:r w:rsidR="00150F20">
        <w:t xml:space="preserve"> </w:t>
      </w:r>
      <w:r w:rsidR="00330362">
        <w:t>configuration</w:t>
      </w:r>
      <w:r>
        <w:t xml:space="preserve"> to this Reference DRX cycle</w:t>
      </w:r>
      <w:r w:rsidR="00001FA6">
        <w:t xml:space="preserve"> in the </w:t>
      </w:r>
      <w:proofErr w:type="spellStart"/>
      <w:r w:rsidR="00001FA6">
        <w:t>signalling</w:t>
      </w:r>
      <w:proofErr w:type="spellEnd"/>
      <w:r w:rsidR="002B15BB">
        <w:t xml:space="preserve"> to the UEs</w:t>
      </w:r>
      <w:r>
        <w:t>.</w:t>
      </w:r>
    </w:p>
    <w:p w14:paraId="58FC47FF" w14:textId="5E806306" w:rsidR="007847B3" w:rsidRDefault="00FD33B8" w:rsidP="00F53E25">
      <w:pPr>
        <w:spacing w:after="0"/>
        <w:rPr>
          <w:lang w:eastAsia="zh-CN"/>
        </w:rPr>
      </w:pPr>
      <w:r w:rsidRPr="009E1761">
        <w:rPr>
          <w:b/>
          <w:bCs/>
          <w:lang w:eastAsia="zh-CN"/>
        </w:rPr>
        <w:t>Observation 1:</w:t>
      </w:r>
      <w:r>
        <w:rPr>
          <w:lang w:eastAsia="zh-CN"/>
        </w:rPr>
        <w:t xml:space="preserve"> </w:t>
      </w:r>
      <w:r w:rsidR="00C129F6">
        <w:rPr>
          <w:lang w:eastAsia="zh-CN"/>
        </w:rPr>
        <w:t xml:space="preserve">Since the UEs are camping on different cells and different networks </w:t>
      </w:r>
      <w:r w:rsidR="00922A2F">
        <w:rPr>
          <w:lang w:eastAsia="zh-CN"/>
        </w:rPr>
        <w:t>it is not sure that the UEs have a common time reference</w:t>
      </w:r>
      <w:r w:rsidR="009A3553">
        <w:rPr>
          <w:lang w:eastAsia="zh-CN"/>
        </w:rPr>
        <w:t xml:space="preserve">. </w:t>
      </w:r>
    </w:p>
    <w:p w14:paraId="7E63C2B4" w14:textId="77777777" w:rsidR="009A3553" w:rsidRPr="00791473" w:rsidRDefault="009A3553" w:rsidP="00F53E25">
      <w:pPr>
        <w:spacing w:after="0"/>
        <w:rPr>
          <w:lang w:eastAsia="zh-CN"/>
        </w:rPr>
      </w:pPr>
    </w:p>
    <w:p w14:paraId="47BC1390" w14:textId="5318B751" w:rsidR="009C7A13" w:rsidRDefault="00166D46" w:rsidP="00F53E25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Our proposal </w:t>
      </w:r>
      <w:r w:rsidR="00330362">
        <w:rPr>
          <w:lang w:val="en-GB" w:eastAsia="zh-CN"/>
        </w:rPr>
        <w:t xml:space="preserve">is that a reference broadcast DRX cycle and timing is defined and included in the </w:t>
      </w:r>
      <w:proofErr w:type="spellStart"/>
      <w:r w:rsidR="00330362">
        <w:rPr>
          <w:lang w:val="en-GB" w:eastAsia="zh-CN"/>
        </w:rPr>
        <w:t>sidelink</w:t>
      </w:r>
      <w:proofErr w:type="spellEnd"/>
      <w:r w:rsidR="00330362">
        <w:rPr>
          <w:lang w:val="en-GB" w:eastAsia="zh-CN"/>
        </w:rPr>
        <w:t xml:space="preserve"> configuration. The reference DRX </w:t>
      </w:r>
      <w:r w:rsidR="00995869">
        <w:rPr>
          <w:lang w:val="en-GB" w:eastAsia="zh-CN"/>
        </w:rPr>
        <w:t>shall be used as</w:t>
      </w:r>
      <w:r w:rsidR="00B079A7">
        <w:rPr>
          <w:lang w:val="en-GB" w:eastAsia="zh-CN"/>
        </w:rPr>
        <w:t xml:space="preserve"> assistance for Unicast </w:t>
      </w:r>
      <w:r w:rsidR="00330362">
        <w:rPr>
          <w:lang w:val="en-GB" w:eastAsia="zh-CN"/>
        </w:rPr>
        <w:t xml:space="preserve">DRX configurations </w:t>
      </w:r>
      <w:proofErr w:type="gramStart"/>
      <w:r w:rsidR="00B079A7">
        <w:rPr>
          <w:lang w:val="en-GB" w:eastAsia="zh-CN"/>
        </w:rPr>
        <w:t xml:space="preserve">and </w:t>
      </w:r>
      <w:r w:rsidR="00330362">
        <w:rPr>
          <w:lang w:val="en-GB" w:eastAsia="zh-CN"/>
        </w:rPr>
        <w:t>also</w:t>
      </w:r>
      <w:proofErr w:type="gramEnd"/>
      <w:r w:rsidR="00330362">
        <w:rPr>
          <w:lang w:val="en-GB" w:eastAsia="zh-CN"/>
        </w:rPr>
        <w:t xml:space="preserve"> </w:t>
      </w:r>
      <w:r w:rsidR="00B079A7">
        <w:rPr>
          <w:lang w:val="en-GB" w:eastAsia="zh-CN"/>
        </w:rPr>
        <w:t>for signalling of the DRX configurations in the other casts</w:t>
      </w:r>
      <w:r w:rsidR="00E13A00">
        <w:rPr>
          <w:lang w:val="en-GB" w:eastAsia="zh-CN"/>
        </w:rPr>
        <w:t xml:space="preserve">, </w:t>
      </w:r>
      <w:r w:rsidR="009C1437">
        <w:rPr>
          <w:lang w:val="en-GB" w:eastAsia="zh-CN"/>
        </w:rPr>
        <w:t>G</w:t>
      </w:r>
      <w:r w:rsidR="00E13A00">
        <w:rPr>
          <w:lang w:val="en-GB" w:eastAsia="zh-CN"/>
        </w:rPr>
        <w:t xml:space="preserve">roupcast and </w:t>
      </w:r>
      <w:r w:rsidR="009C1437">
        <w:rPr>
          <w:lang w:val="en-GB" w:eastAsia="zh-CN"/>
        </w:rPr>
        <w:t>B</w:t>
      </w:r>
      <w:r w:rsidR="00DC31F1">
        <w:rPr>
          <w:lang w:val="en-GB" w:eastAsia="zh-CN"/>
        </w:rPr>
        <w:t>roadcast</w:t>
      </w:r>
      <w:r w:rsidR="009C1437">
        <w:rPr>
          <w:lang w:val="en-GB" w:eastAsia="zh-CN"/>
        </w:rPr>
        <w:t>.</w:t>
      </w:r>
      <w:r w:rsidR="00B079A7">
        <w:rPr>
          <w:lang w:val="en-GB" w:eastAsia="zh-CN"/>
        </w:rPr>
        <w:t xml:space="preserve"> </w:t>
      </w:r>
      <w:r w:rsidR="005B7D85">
        <w:rPr>
          <w:lang w:val="en-GB" w:eastAsia="zh-CN"/>
        </w:rPr>
        <w:t>W</w:t>
      </w:r>
      <w:r w:rsidR="00A72994">
        <w:rPr>
          <w:lang w:val="en-GB" w:eastAsia="zh-CN"/>
        </w:rPr>
        <w:t>hen the DRX configuration is defined and signalled, it can refer to the reference DRX configuration</w:t>
      </w:r>
      <w:r w:rsidR="00204961">
        <w:rPr>
          <w:lang w:val="en-GB" w:eastAsia="zh-CN"/>
        </w:rPr>
        <w:t xml:space="preserve">. Then it </w:t>
      </w:r>
      <w:r w:rsidR="00C3091F">
        <w:rPr>
          <w:lang w:val="en-GB" w:eastAsia="zh-CN"/>
        </w:rPr>
        <w:t>can</w:t>
      </w:r>
      <w:r w:rsidR="00204961">
        <w:rPr>
          <w:lang w:val="en-GB" w:eastAsia="zh-CN"/>
        </w:rPr>
        <w:t xml:space="preserve"> </w:t>
      </w:r>
      <w:r w:rsidR="00A72994">
        <w:rPr>
          <w:lang w:val="en-GB" w:eastAsia="zh-CN"/>
        </w:rPr>
        <w:t>signal</w:t>
      </w:r>
      <w:r w:rsidR="00204961">
        <w:rPr>
          <w:lang w:val="en-GB" w:eastAsia="zh-CN"/>
        </w:rPr>
        <w:t xml:space="preserve"> the difference of configurations such</w:t>
      </w:r>
      <w:r w:rsidR="0087747B">
        <w:rPr>
          <w:lang w:val="en-GB" w:eastAsia="zh-CN"/>
        </w:rPr>
        <w:t xml:space="preserve"> as</w:t>
      </w:r>
      <w:r w:rsidR="00A72994">
        <w:rPr>
          <w:lang w:val="en-GB" w:eastAsia="zh-CN"/>
        </w:rPr>
        <w:t xml:space="preserve"> </w:t>
      </w:r>
      <w:r w:rsidR="007C733A">
        <w:rPr>
          <w:lang w:val="en-GB" w:eastAsia="zh-CN"/>
        </w:rPr>
        <w:t xml:space="preserve">the change of rate and if needed a time offset from the reference DRX configuration. </w:t>
      </w:r>
      <w:r w:rsidR="002E688E">
        <w:rPr>
          <w:lang w:val="en-GB" w:eastAsia="zh-CN"/>
        </w:rPr>
        <w:t xml:space="preserve">With this signalling </w:t>
      </w:r>
      <w:r w:rsidR="004B4115">
        <w:rPr>
          <w:lang w:val="en-GB" w:eastAsia="zh-CN"/>
        </w:rPr>
        <w:t>it is also simple to time align the DRX schemes in the different casts</w:t>
      </w:r>
      <w:r w:rsidR="0087747B">
        <w:rPr>
          <w:lang w:val="en-GB" w:eastAsia="zh-CN"/>
        </w:rPr>
        <w:t xml:space="preserve"> to each othe</w:t>
      </w:r>
      <w:r w:rsidR="004604B3">
        <w:rPr>
          <w:lang w:val="en-GB" w:eastAsia="zh-CN"/>
        </w:rPr>
        <w:t>r, allowing a UE to monitor</w:t>
      </w:r>
      <w:r w:rsidR="00E06DD8">
        <w:rPr>
          <w:lang w:val="en-GB" w:eastAsia="zh-CN"/>
        </w:rPr>
        <w:t xml:space="preserve"> all casts simultaneously.</w:t>
      </w:r>
    </w:p>
    <w:p w14:paraId="31AA6725" w14:textId="77777777" w:rsidR="00184B5F" w:rsidRPr="00791473" w:rsidRDefault="00184B5F" w:rsidP="00F53E25">
      <w:pPr>
        <w:spacing w:after="0"/>
        <w:rPr>
          <w:lang w:eastAsia="zh-CN"/>
        </w:rPr>
      </w:pPr>
    </w:p>
    <w:p w14:paraId="6AC28C0F" w14:textId="763D7989" w:rsidR="006F243A" w:rsidRDefault="006F243A" w:rsidP="00F53E25">
      <w:pPr>
        <w:spacing w:after="0"/>
        <w:rPr>
          <w:lang w:val="en-GB" w:eastAsia="zh-CN"/>
        </w:rPr>
      </w:pPr>
      <w:r w:rsidRPr="006B4600">
        <w:rPr>
          <w:b/>
          <w:bCs/>
          <w:lang w:val="en-GB" w:eastAsia="zh-CN"/>
        </w:rPr>
        <w:t xml:space="preserve">Proposal </w:t>
      </w:r>
      <w:r w:rsidR="00DA6998">
        <w:rPr>
          <w:b/>
          <w:bCs/>
          <w:lang w:val="en-GB" w:eastAsia="zh-CN"/>
        </w:rPr>
        <w:t>1</w:t>
      </w:r>
      <w:r w:rsidRPr="006B4600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In</w:t>
      </w:r>
      <w:r w:rsidR="00184B5F">
        <w:rPr>
          <w:lang w:val="en-GB" w:eastAsia="zh-CN"/>
        </w:rPr>
        <w:t>troduce</w:t>
      </w:r>
      <w:r>
        <w:rPr>
          <w:lang w:val="en-GB" w:eastAsia="zh-CN"/>
        </w:rPr>
        <w:t xml:space="preserve"> a reference DRX configuration in </w:t>
      </w:r>
      <w:proofErr w:type="spellStart"/>
      <w:r>
        <w:rPr>
          <w:lang w:val="en-GB" w:eastAsia="zh-CN"/>
        </w:rPr>
        <w:t>sidelink</w:t>
      </w:r>
      <w:proofErr w:type="spellEnd"/>
      <w:r>
        <w:rPr>
          <w:lang w:val="en-GB" w:eastAsia="zh-CN"/>
        </w:rPr>
        <w:t xml:space="preserve"> configuration, </w:t>
      </w:r>
      <w:r w:rsidR="008D7695">
        <w:rPr>
          <w:lang w:val="en-GB" w:eastAsia="zh-CN"/>
        </w:rPr>
        <w:t>A</w:t>
      </w:r>
      <w:r w:rsidR="00BF424F">
        <w:rPr>
          <w:lang w:val="en-GB" w:eastAsia="zh-CN"/>
        </w:rPr>
        <w:t xml:space="preserve"> DRX configuration can </w:t>
      </w:r>
      <w:r w:rsidR="00E06DD8">
        <w:rPr>
          <w:lang w:val="en-GB" w:eastAsia="zh-CN"/>
        </w:rPr>
        <w:t xml:space="preserve">thereby </w:t>
      </w:r>
      <w:r w:rsidR="00BF424F">
        <w:rPr>
          <w:lang w:val="en-GB" w:eastAsia="zh-CN"/>
        </w:rPr>
        <w:t xml:space="preserve">be defined by </w:t>
      </w:r>
      <w:r w:rsidR="008D7695">
        <w:rPr>
          <w:lang w:val="en-GB" w:eastAsia="zh-CN"/>
        </w:rPr>
        <w:t xml:space="preserve">deciding and signalling </w:t>
      </w:r>
      <w:r w:rsidR="00BF424F">
        <w:rPr>
          <w:lang w:val="en-GB" w:eastAsia="zh-CN"/>
        </w:rPr>
        <w:t xml:space="preserve">the </w:t>
      </w:r>
      <w:r w:rsidR="00472374">
        <w:rPr>
          <w:lang w:val="en-GB" w:eastAsia="zh-CN"/>
        </w:rPr>
        <w:t>change</w:t>
      </w:r>
      <w:r w:rsidR="0051012C">
        <w:rPr>
          <w:lang w:val="en-GB" w:eastAsia="zh-CN"/>
        </w:rPr>
        <w:t>d</w:t>
      </w:r>
      <w:r w:rsidR="00BF424F">
        <w:rPr>
          <w:lang w:val="en-GB" w:eastAsia="zh-CN"/>
        </w:rPr>
        <w:t xml:space="preserve"> rate and </w:t>
      </w:r>
      <w:r w:rsidR="007A523C">
        <w:rPr>
          <w:lang w:val="en-GB" w:eastAsia="zh-CN"/>
        </w:rPr>
        <w:t xml:space="preserve">time </w:t>
      </w:r>
      <w:r w:rsidR="0051012C">
        <w:rPr>
          <w:lang w:val="en-GB" w:eastAsia="zh-CN"/>
        </w:rPr>
        <w:t>offset in relation to</w:t>
      </w:r>
      <w:r w:rsidR="007A523C">
        <w:rPr>
          <w:lang w:val="en-GB" w:eastAsia="zh-CN"/>
        </w:rPr>
        <w:t xml:space="preserve"> the reference </w:t>
      </w:r>
      <w:r w:rsidR="00E06DD8">
        <w:rPr>
          <w:lang w:val="en-GB" w:eastAsia="zh-CN"/>
        </w:rPr>
        <w:t xml:space="preserve">DRX </w:t>
      </w:r>
      <w:r w:rsidR="007A523C">
        <w:rPr>
          <w:lang w:val="en-GB" w:eastAsia="zh-CN"/>
        </w:rPr>
        <w:t xml:space="preserve">configuration. </w:t>
      </w:r>
    </w:p>
    <w:p w14:paraId="6ADFDEC1" w14:textId="77777777" w:rsidR="009C7A13" w:rsidRDefault="009C7A13" w:rsidP="00F53E25">
      <w:pPr>
        <w:spacing w:after="0"/>
        <w:rPr>
          <w:lang w:val="en-GB" w:eastAsia="zh-CN"/>
        </w:rPr>
      </w:pPr>
    </w:p>
    <w:p w14:paraId="0FAAA242" w14:textId="41154985" w:rsidR="004152CC" w:rsidRDefault="004152CC" w:rsidP="00F53E25">
      <w:pPr>
        <w:spacing w:after="0"/>
        <w:rPr>
          <w:lang w:eastAsia="zh-CN"/>
        </w:rPr>
      </w:pPr>
      <w:r w:rsidRPr="00506670">
        <w:rPr>
          <w:lang w:eastAsia="zh-CN"/>
        </w:rPr>
        <w:t>In case of Groupcast</w:t>
      </w:r>
      <w:r w:rsidR="006B13BF">
        <w:rPr>
          <w:lang w:eastAsia="zh-CN"/>
        </w:rPr>
        <w:t>,</w:t>
      </w:r>
      <w:r w:rsidRPr="00506670">
        <w:rPr>
          <w:lang w:eastAsia="zh-CN"/>
        </w:rPr>
        <w:t xml:space="preserve"> there are different aspects of the management of the DRX rate and timing.</w:t>
      </w:r>
      <w:r w:rsidR="008D4D70">
        <w:rPr>
          <w:lang w:eastAsia="zh-CN"/>
        </w:rPr>
        <w:t xml:space="preserve"> </w:t>
      </w:r>
      <w:r w:rsidR="00C5171D">
        <w:rPr>
          <w:lang w:eastAsia="zh-CN"/>
        </w:rPr>
        <w:t xml:space="preserve">The handling of a group and how the configuration </w:t>
      </w:r>
      <w:r w:rsidR="00BA3B72">
        <w:rPr>
          <w:lang w:eastAsia="zh-CN"/>
        </w:rPr>
        <w:t>varies over time should be further studied</w:t>
      </w:r>
      <w:r w:rsidRPr="00506670">
        <w:rPr>
          <w:lang w:eastAsia="zh-CN"/>
        </w:rPr>
        <w:t xml:space="preserve">. When there </w:t>
      </w:r>
      <w:proofErr w:type="gramStart"/>
      <w:r w:rsidR="00BA3B72">
        <w:rPr>
          <w:lang w:eastAsia="zh-CN"/>
        </w:rPr>
        <w:t>e.g.</w:t>
      </w:r>
      <w:proofErr w:type="gramEnd"/>
      <w:r w:rsidR="00BA3B72">
        <w:rPr>
          <w:lang w:eastAsia="zh-CN"/>
        </w:rPr>
        <w:t xml:space="preserve"> </w:t>
      </w:r>
      <w:r w:rsidRPr="00506670">
        <w:rPr>
          <w:lang w:eastAsia="zh-CN"/>
        </w:rPr>
        <w:t xml:space="preserve">are </w:t>
      </w:r>
      <w:r w:rsidR="00622B29">
        <w:rPr>
          <w:lang w:eastAsia="zh-CN"/>
        </w:rPr>
        <w:t>several groups active in the same area</w:t>
      </w:r>
      <w:r w:rsidR="00573708">
        <w:rPr>
          <w:lang w:eastAsia="zh-CN"/>
        </w:rPr>
        <w:t xml:space="preserve"> </w:t>
      </w:r>
      <w:r w:rsidR="009941B8">
        <w:rPr>
          <w:lang w:eastAsia="zh-CN"/>
        </w:rPr>
        <w:t xml:space="preserve">it is beneficial </w:t>
      </w:r>
      <w:r w:rsidR="00D438DE">
        <w:rPr>
          <w:lang w:eastAsia="zh-CN"/>
        </w:rPr>
        <w:t xml:space="preserve">if the different groups </w:t>
      </w:r>
      <w:r w:rsidR="001D4237">
        <w:rPr>
          <w:lang w:eastAsia="zh-CN"/>
        </w:rPr>
        <w:t xml:space="preserve">can </w:t>
      </w:r>
      <w:r w:rsidR="00D438DE">
        <w:rPr>
          <w:lang w:eastAsia="zh-CN"/>
        </w:rPr>
        <w:t>have separate DRX timings</w:t>
      </w:r>
      <w:r w:rsidR="00573708">
        <w:rPr>
          <w:lang w:eastAsia="zh-CN"/>
        </w:rPr>
        <w:t xml:space="preserve"> </w:t>
      </w:r>
      <w:r w:rsidR="001E07FA">
        <w:rPr>
          <w:lang w:eastAsia="zh-CN"/>
        </w:rPr>
        <w:t>if the traffic load is high but the same DRX timing otherwise</w:t>
      </w:r>
      <w:r w:rsidR="00465ABD">
        <w:rPr>
          <w:lang w:eastAsia="zh-CN"/>
        </w:rPr>
        <w:t xml:space="preserve">. Then the </w:t>
      </w:r>
      <w:r w:rsidRPr="00506670">
        <w:rPr>
          <w:lang w:eastAsia="zh-CN"/>
        </w:rPr>
        <w:t xml:space="preserve">network may want to configure the DRX timing </w:t>
      </w:r>
      <w:proofErr w:type="gramStart"/>
      <w:r w:rsidRPr="00506670">
        <w:rPr>
          <w:lang w:eastAsia="zh-CN"/>
        </w:rPr>
        <w:t>in order to</w:t>
      </w:r>
      <w:proofErr w:type="gramEnd"/>
      <w:r w:rsidRPr="00506670">
        <w:rPr>
          <w:lang w:eastAsia="zh-CN"/>
        </w:rPr>
        <w:t xml:space="preserve"> manage the load from different </w:t>
      </w:r>
      <w:proofErr w:type="spellStart"/>
      <w:r w:rsidRPr="00506670">
        <w:rPr>
          <w:lang w:eastAsia="zh-CN"/>
        </w:rPr>
        <w:t>sidelink</w:t>
      </w:r>
      <w:proofErr w:type="spellEnd"/>
      <w:r w:rsidRPr="00506670">
        <w:rPr>
          <w:lang w:eastAsia="zh-CN"/>
        </w:rPr>
        <w:t xml:space="preserve"> groups using DRX</w:t>
      </w:r>
      <w:r w:rsidR="00342357">
        <w:rPr>
          <w:lang w:eastAsia="zh-CN"/>
        </w:rPr>
        <w:t xml:space="preserve"> with separate </w:t>
      </w:r>
      <w:r w:rsidR="00BA3B72">
        <w:rPr>
          <w:lang w:eastAsia="zh-CN"/>
        </w:rPr>
        <w:t>timing offsets</w:t>
      </w:r>
      <w:r w:rsidRPr="00506670">
        <w:rPr>
          <w:lang w:eastAsia="zh-CN"/>
        </w:rPr>
        <w:t>.</w:t>
      </w:r>
      <w:r w:rsidR="00F27732">
        <w:rPr>
          <w:lang w:eastAsia="zh-CN"/>
        </w:rPr>
        <w:t xml:space="preserve"> </w:t>
      </w:r>
    </w:p>
    <w:p w14:paraId="68B24297" w14:textId="77777777" w:rsidR="009C1437" w:rsidRPr="00506670" w:rsidRDefault="009C1437" w:rsidP="00F53E25">
      <w:pPr>
        <w:spacing w:after="0"/>
        <w:rPr>
          <w:lang w:eastAsia="zh-CN"/>
        </w:rPr>
      </w:pPr>
    </w:p>
    <w:p w14:paraId="201F890F" w14:textId="775B547B" w:rsidR="004152CC" w:rsidRDefault="00C9619C" w:rsidP="00F53E25">
      <w:pPr>
        <w:spacing w:after="0"/>
        <w:rPr>
          <w:lang w:eastAsia="zh-CN"/>
        </w:rPr>
      </w:pPr>
      <w:r>
        <w:rPr>
          <w:lang w:eastAsia="zh-CN"/>
        </w:rPr>
        <w:t>Furthermore,</w:t>
      </w:r>
      <w:r w:rsidR="004152CC" w:rsidRPr="00506670">
        <w:rPr>
          <w:lang w:eastAsia="zh-CN"/>
        </w:rPr>
        <w:t xml:space="preserve"> the application </w:t>
      </w:r>
      <w:r w:rsidR="00601742">
        <w:rPr>
          <w:lang w:eastAsia="zh-CN"/>
        </w:rPr>
        <w:t xml:space="preserve">layer </w:t>
      </w:r>
      <w:r w:rsidR="004152CC" w:rsidRPr="00506670">
        <w:rPr>
          <w:lang w:eastAsia="zh-CN"/>
        </w:rPr>
        <w:t xml:space="preserve">requirements on latency may change over time </w:t>
      </w:r>
      <w:r w:rsidR="00D27DB5">
        <w:rPr>
          <w:lang w:eastAsia="zh-CN"/>
        </w:rPr>
        <w:t xml:space="preserve">based on environment </w:t>
      </w:r>
      <w:r w:rsidR="0060471C">
        <w:rPr>
          <w:lang w:eastAsia="zh-CN"/>
        </w:rPr>
        <w:t xml:space="preserve">and activity. A traffic safety group may have lower requirements on latency </w:t>
      </w:r>
      <w:r w:rsidR="008B55CF">
        <w:rPr>
          <w:lang w:eastAsia="zh-CN"/>
        </w:rPr>
        <w:t>when the amount of traffic is low but higher requirements within the city</w:t>
      </w:r>
      <w:r w:rsidR="00A35C04">
        <w:rPr>
          <w:lang w:eastAsia="zh-CN"/>
        </w:rPr>
        <w:t xml:space="preserve"> area</w:t>
      </w:r>
      <w:r w:rsidR="00EB124F">
        <w:rPr>
          <w:lang w:eastAsia="zh-CN"/>
        </w:rPr>
        <w:t xml:space="preserve"> when and if traffic intensity is higher</w:t>
      </w:r>
      <w:r w:rsidR="00424B9D">
        <w:rPr>
          <w:lang w:eastAsia="zh-CN"/>
        </w:rPr>
        <w:t>, but the UEs should still be able to save powe</w:t>
      </w:r>
      <w:r w:rsidR="00283EF3">
        <w:rPr>
          <w:lang w:eastAsia="zh-CN"/>
        </w:rPr>
        <w:t xml:space="preserve">r by utilizing DRX. </w:t>
      </w:r>
      <w:proofErr w:type="gramStart"/>
      <w:r w:rsidR="00F27732">
        <w:rPr>
          <w:lang w:eastAsia="zh-CN"/>
        </w:rPr>
        <w:t>In order to</w:t>
      </w:r>
      <w:proofErr w:type="gramEnd"/>
      <w:r w:rsidR="00F27732">
        <w:rPr>
          <w:lang w:eastAsia="zh-CN"/>
        </w:rPr>
        <w:t xml:space="preserve"> handle this</w:t>
      </w:r>
      <w:r w:rsidR="008F0FDF">
        <w:rPr>
          <w:lang w:eastAsia="zh-CN"/>
        </w:rPr>
        <w:t>, especially when resource allocation Mode 2 is used,</w:t>
      </w:r>
      <w:r w:rsidR="00F27732">
        <w:rPr>
          <w:lang w:eastAsia="zh-CN"/>
        </w:rPr>
        <w:t xml:space="preserve"> the NW may need further UE assistance about which groups are active in the area. </w:t>
      </w:r>
      <w:r w:rsidR="004152CC" w:rsidRPr="00506670">
        <w:rPr>
          <w:lang w:eastAsia="zh-CN"/>
        </w:rPr>
        <w:t xml:space="preserve">We believe the configuration </w:t>
      </w:r>
      <w:r w:rsidR="00283EF3">
        <w:rPr>
          <w:lang w:eastAsia="zh-CN"/>
        </w:rPr>
        <w:t xml:space="preserve">and dynamics </w:t>
      </w:r>
      <w:r w:rsidR="004152CC" w:rsidRPr="00506670">
        <w:rPr>
          <w:lang w:eastAsia="zh-CN"/>
        </w:rPr>
        <w:t xml:space="preserve">of the groupcast </w:t>
      </w:r>
      <w:r w:rsidR="004D65B9">
        <w:rPr>
          <w:lang w:eastAsia="zh-CN"/>
        </w:rPr>
        <w:t xml:space="preserve">and how the UE can assist the network with the configuration </w:t>
      </w:r>
      <w:r w:rsidR="004152CC" w:rsidRPr="00506670">
        <w:rPr>
          <w:lang w:eastAsia="zh-CN"/>
        </w:rPr>
        <w:t>should be studied further to give opportuni</w:t>
      </w:r>
      <w:r w:rsidR="00D345EE">
        <w:rPr>
          <w:lang w:eastAsia="zh-CN"/>
        </w:rPr>
        <w:t>t</w:t>
      </w:r>
      <w:r w:rsidR="00CC59AA">
        <w:rPr>
          <w:lang w:eastAsia="zh-CN"/>
        </w:rPr>
        <w:t>i</w:t>
      </w:r>
      <w:r w:rsidR="004152CC" w:rsidRPr="00506670">
        <w:rPr>
          <w:lang w:eastAsia="zh-CN"/>
        </w:rPr>
        <w:t xml:space="preserve">es for different types of groups. </w:t>
      </w:r>
    </w:p>
    <w:p w14:paraId="1264F1BF" w14:textId="459AF8D0" w:rsidR="004D65B9" w:rsidRDefault="004D65B9" w:rsidP="00F53E25">
      <w:pPr>
        <w:spacing w:after="0"/>
        <w:rPr>
          <w:lang w:eastAsia="zh-CN"/>
        </w:rPr>
      </w:pPr>
    </w:p>
    <w:p w14:paraId="62405D72" w14:textId="61DF1CDB" w:rsidR="00741361" w:rsidRDefault="004D65B9" w:rsidP="00F53E25">
      <w:pPr>
        <w:spacing w:after="0"/>
        <w:rPr>
          <w:lang w:eastAsia="zh-CN"/>
        </w:rPr>
      </w:pPr>
      <w:r w:rsidRPr="007077A1">
        <w:rPr>
          <w:b/>
          <w:bCs/>
          <w:lang w:eastAsia="zh-CN"/>
        </w:rPr>
        <w:t xml:space="preserve">Observation </w:t>
      </w:r>
      <w:r w:rsidR="007077A1" w:rsidRPr="007077A1">
        <w:rPr>
          <w:b/>
          <w:bCs/>
          <w:lang w:eastAsia="zh-CN"/>
        </w:rPr>
        <w:t>2</w:t>
      </w:r>
      <w:r w:rsidRPr="007077A1">
        <w:rPr>
          <w:b/>
          <w:bCs/>
          <w:lang w:eastAsia="zh-CN"/>
        </w:rPr>
        <w:t>:</w:t>
      </w:r>
      <w:r w:rsidRPr="008F0FDF"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The network needs more information about the activity within the group to </w:t>
      </w:r>
      <w:r w:rsidR="00741361">
        <w:rPr>
          <w:lang w:eastAsia="zh-CN"/>
        </w:rPr>
        <w:t xml:space="preserve">define the best configuration. </w:t>
      </w:r>
    </w:p>
    <w:p w14:paraId="731841FB" w14:textId="77777777" w:rsidR="00741361" w:rsidRDefault="00741361" w:rsidP="00F53E25">
      <w:pPr>
        <w:spacing w:after="0"/>
        <w:rPr>
          <w:lang w:eastAsia="zh-CN"/>
        </w:rPr>
      </w:pPr>
    </w:p>
    <w:p w14:paraId="654827E4" w14:textId="2F6C782E" w:rsidR="004D65B9" w:rsidRDefault="00741361" w:rsidP="00F53E25">
      <w:pPr>
        <w:spacing w:after="0"/>
        <w:rPr>
          <w:lang w:eastAsia="zh-CN"/>
        </w:rPr>
      </w:pPr>
      <w:r w:rsidRPr="007077A1">
        <w:rPr>
          <w:b/>
          <w:bCs/>
          <w:lang w:eastAsia="zh-CN"/>
        </w:rPr>
        <w:t xml:space="preserve">Proposal </w:t>
      </w:r>
      <w:r w:rsidR="00487890">
        <w:rPr>
          <w:b/>
          <w:bCs/>
          <w:lang w:eastAsia="zh-CN"/>
        </w:rPr>
        <w:t>2</w:t>
      </w:r>
      <w:r w:rsidRPr="007077A1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8F0FDF">
        <w:rPr>
          <w:lang w:eastAsia="zh-CN"/>
        </w:rPr>
        <w:t>To support</w:t>
      </w:r>
      <w:r>
        <w:rPr>
          <w:lang w:eastAsia="zh-CN"/>
        </w:rPr>
        <w:t xml:space="preserve"> dynamic variations of the configurations</w:t>
      </w:r>
      <w:r w:rsidR="00F452B4">
        <w:rPr>
          <w:lang w:eastAsia="zh-CN"/>
        </w:rPr>
        <w:t>,</w:t>
      </w:r>
      <w:r w:rsidR="00390795">
        <w:rPr>
          <w:lang w:eastAsia="zh-CN"/>
        </w:rPr>
        <w:t xml:space="preserve"> based on group activity </w:t>
      </w:r>
      <w:r w:rsidR="00F452B4">
        <w:rPr>
          <w:lang w:eastAsia="zh-CN"/>
        </w:rPr>
        <w:t xml:space="preserve">and application, UE </w:t>
      </w:r>
      <w:r w:rsidR="007077A1">
        <w:rPr>
          <w:lang w:eastAsia="zh-CN"/>
        </w:rPr>
        <w:t xml:space="preserve">assistance to the NW </w:t>
      </w:r>
      <w:r w:rsidR="00390795">
        <w:rPr>
          <w:lang w:eastAsia="zh-CN"/>
        </w:rPr>
        <w:t xml:space="preserve">should be further studied. </w:t>
      </w:r>
    </w:p>
    <w:p w14:paraId="5BD608E4" w14:textId="77777777" w:rsidR="004152CC" w:rsidRDefault="004152CC" w:rsidP="00F53E25">
      <w:pPr>
        <w:spacing w:after="0"/>
        <w:rPr>
          <w:lang w:eastAsia="zh-CN"/>
        </w:rPr>
      </w:pPr>
    </w:p>
    <w:p w14:paraId="3D200D30" w14:textId="10C36967" w:rsidR="004152CC" w:rsidRPr="00BB7632" w:rsidRDefault="00A750BE" w:rsidP="00BB7632">
      <w:pPr>
        <w:pStyle w:val="Heading2"/>
        <w:ind w:left="357" w:hanging="357"/>
        <w:rPr>
          <w:noProof/>
          <w:lang w:val="en-GB"/>
        </w:rPr>
      </w:pPr>
      <w:r w:rsidRPr="00BB7632">
        <w:rPr>
          <w:noProof/>
          <w:lang w:val="en-GB"/>
        </w:rPr>
        <w:t xml:space="preserve">Power Consumption, </w:t>
      </w:r>
      <w:r w:rsidR="004152CC" w:rsidRPr="00BB7632">
        <w:rPr>
          <w:noProof/>
          <w:lang w:val="en-GB"/>
        </w:rPr>
        <w:t>Alignment of DRX</w:t>
      </w:r>
    </w:p>
    <w:p w14:paraId="11A6B5AB" w14:textId="7CFF44C1" w:rsidR="004152CC" w:rsidRPr="00506670" w:rsidRDefault="00C16C33" w:rsidP="00F53E25">
      <w:pPr>
        <w:spacing w:after="0"/>
        <w:rPr>
          <w:lang w:eastAsia="zh-CN"/>
        </w:rPr>
      </w:pPr>
      <w:r>
        <w:rPr>
          <w:lang w:eastAsia="zh-CN"/>
        </w:rPr>
        <w:t>F</w:t>
      </w:r>
      <w:r w:rsidR="004152CC" w:rsidRPr="00506670">
        <w:rPr>
          <w:lang w:eastAsia="zh-CN"/>
        </w:rPr>
        <w:t xml:space="preserve">rom </w:t>
      </w:r>
      <w:r>
        <w:rPr>
          <w:lang w:eastAsia="zh-CN"/>
        </w:rPr>
        <w:t>UE</w:t>
      </w:r>
      <w:r w:rsidRPr="00506670">
        <w:rPr>
          <w:lang w:eastAsia="zh-CN"/>
        </w:rPr>
        <w:t xml:space="preserve"> </w:t>
      </w:r>
      <w:r w:rsidR="004152CC" w:rsidRPr="00506670">
        <w:rPr>
          <w:lang w:eastAsia="zh-CN"/>
        </w:rPr>
        <w:t>power consumption perspective</w:t>
      </w:r>
      <w:r>
        <w:rPr>
          <w:lang w:eastAsia="zh-CN"/>
        </w:rPr>
        <w:t>, it would be</w:t>
      </w:r>
      <w:r w:rsidR="004152CC" w:rsidRPr="00506670">
        <w:rPr>
          <w:lang w:eastAsia="zh-CN"/>
        </w:rPr>
        <w:t xml:space="preserve"> beneficial if the different DRX </w:t>
      </w:r>
      <w:r w:rsidR="006701B1">
        <w:rPr>
          <w:lang w:eastAsia="zh-CN"/>
        </w:rPr>
        <w:t xml:space="preserve">related </w:t>
      </w:r>
      <w:r w:rsidR="004152CC" w:rsidRPr="00506670">
        <w:rPr>
          <w:lang w:eastAsia="zh-CN"/>
        </w:rPr>
        <w:t xml:space="preserve">activities for a specific UE are aligned. A UE in idle mode that is configured with broadcast as well as Group and/or Unicast SL DRX configurations as well as the </w:t>
      </w:r>
      <w:proofErr w:type="spellStart"/>
      <w:r w:rsidR="004152CC" w:rsidRPr="00506670">
        <w:rPr>
          <w:lang w:eastAsia="zh-CN"/>
        </w:rPr>
        <w:t>Uu</w:t>
      </w:r>
      <w:proofErr w:type="spellEnd"/>
      <w:r w:rsidR="004152CC" w:rsidRPr="00506670">
        <w:rPr>
          <w:lang w:eastAsia="zh-CN"/>
        </w:rPr>
        <w:t xml:space="preserve"> Idle mode DRX would benefit if all these different DRX cycles are aligned. The DRX occasions for different Unicasts, Groupcast and Broadcast </w:t>
      </w:r>
      <w:r w:rsidR="004125B3">
        <w:rPr>
          <w:lang w:eastAsia="zh-CN"/>
        </w:rPr>
        <w:t>can</w:t>
      </w:r>
      <w:r w:rsidR="004125B3" w:rsidRPr="00506670">
        <w:rPr>
          <w:lang w:eastAsia="zh-CN"/>
        </w:rPr>
        <w:t xml:space="preserve"> </w:t>
      </w:r>
      <w:r w:rsidR="004152CC" w:rsidRPr="00506670">
        <w:rPr>
          <w:lang w:eastAsia="zh-CN"/>
        </w:rPr>
        <w:t>in general be at different positions</w:t>
      </w:r>
      <w:r w:rsidR="00601283">
        <w:rPr>
          <w:lang w:eastAsia="zh-CN"/>
        </w:rPr>
        <w:t>, wh</w:t>
      </w:r>
      <w:r w:rsidR="004152CC" w:rsidRPr="00506670">
        <w:rPr>
          <w:lang w:eastAsia="zh-CN"/>
        </w:rPr>
        <w:t xml:space="preserve">ich will increase the power consumption. </w:t>
      </w:r>
    </w:p>
    <w:p w14:paraId="439422AF" w14:textId="77777777" w:rsidR="004152CC" w:rsidRPr="00506670" w:rsidRDefault="004152CC" w:rsidP="00F53E25">
      <w:pPr>
        <w:spacing w:after="0"/>
        <w:rPr>
          <w:lang w:eastAsia="zh-CN"/>
        </w:rPr>
      </w:pPr>
    </w:p>
    <w:p w14:paraId="25036AF1" w14:textId="57A4B1F8" w:rsidR="004152CC" w:rsidRPr="00506670" w:rsidRDefault="004152CC" w:rsidP="00F53E25">
      <w:pPr>
        <w:spacing w:after="0"/>
        <w:rPr>
          <w:lang w:eastAsia="zh-CN"/>
        </w:rPr>
      </w:pPr>
      <w:r w:rsidRPr="00BA130E">
        <w:rPr>
          <w:lang w:eastAsia="zh-CN"/>
        </w:rPr>
        <w:t xml:space="preserve">For a UE receiving </w:t>
      </w:r>
      <w:proofErr w:type="spellStart"/>
      <w:r w:rsidR="00A65A16">
        <w:rPr>
          <w:lang w:eastAsia="zh-CN"/>
        </w:rPr>
        <w:t>Sidelink</w:t>
      </w:r>
      <w:proofErr w:type="spellEnd"/>
      <w:r w:rsidR="00A65A16">
        <w:rPr>
          <w:lang w:eastAsia="zh-CN"/>
        </w:rPr>
        <w:t xml:space="preserve"> </w:t>
      </w:r>
      <w:r w:rsidRPr="00BA130E">
        <w:rPr>
          <w:lang w:eastAsia="zh-CN"/>
        </w:rPr>
        <w:t xml:space="preserve">Broadcast </w:t>
      </w:r>
      <w:r w:rsidR="00B63A27">
        <w:rPr>
          <w:lang w:eastAsia="zh-CN"/>
        </w:rPr>
        <w:t xml:space="preserve">message </w:t>
      </w:r>
      <w:r w:rsidR="00E0485D">
        <w:rPr>
          <w:lang w:eastAsia="zh-CN"/>
        </w:rPr>
        <w:t>which</w:t>
      </w:r>
      <w:r w:rsidRPr="00BA130E">
        <w:rPr>
          <w:lang w:eastAsia="zh-CN"/>
        </w:rPr>
        <w:t xml:space="preserve"> is</w:t>
      </w:r>
      <w:r w:rsidR="00E0485D">
        <w:rPr>
          <w:lang w:eastAsia="zh-CN"/>
        </w:rPr>
        <w:t xml:space="preserve"> also</w:t>
      </w:r>
      <w:r w:rsidRPr="00BA130E">
        <w:rPr>
          <w:lang w:eastAsia="zh-CN"/>
        </w:rPr>
        <w:t xml:space="preserve"> a member in some Groupcast and possibly Unicast sessions, the most important task to optimize the power consumption is to align the DRX of the different casts in </w:t>
      </w:r>
      <w:proofErr w:type="spellStart"/>
      <w:r w:rsidRPr="00BA130E">
        <w:rPr>
          <w:lang w:eastAsia="zh-CN"/>
        </w:rPr>
        <w:t>sidelink</w:t>
      </w:r>
      <w:proofErr w:type="spellEnd"/>
      <w:r w:rsidRPr="00BA130E">
        <w:rPr>
          <w:lang w:eastAsia="zh-CN"/>
        </w:rPr>
        <w:t xml:space="preserve">. Then it is enough for the UE to monitor one </w:t>
      </w:r>
      <w:proofErr w:type="spellStart"/>
      <w:r w:rsidRPr="00BA130E">
        <w:rPr>
          <w:lang w:eastAsia="zh-CN"/>
        </w:rPr>
        <w:t>RxPool</w:t>
      </w:r>
      <w:proofErr w:type="spellEnd"/>
      <w:r w:rsidRPr="00BA130E">
        <w:rPr>
          <w:lang w:eastAsia="zh-CN"/>
        </w:rPr>
        <w:t xml:space="preserve"> for all SL communication.  </w:t>
      </w:r>
    </w:p>
    <w:p w14:paraId="0F2A7173" w14:textId="77777777" w:rsidR="004152CC" w:rsidRPr="00506670" w:rsidRDefault="004152CC" w:rsidP="00F53E25">
      <w:pPr>
        <w:spacing w:after="0"/>
        <w:rPr>
          <w:lang w:eastAsia="zh-CN"/>
        </w:rPr>
      </w:pPr>
    </w:p>
    <w:p w14:paraId="6A4F10B5" w14:textId="3375E83F" w:rsidR="004152CC" w:rsidRPr="00506670" w:rsidRDefault="004152CC" w:rsidP="00F53E25">
      <w:pPr>
        <w:spacing w:after="0"/>
        <w:rPr>
          <w:lang w:eastAsia="zh-CN"/>
        </w:rPr>
      </w:pPr>
      <w:r w:rsidRPr="00506670">
        <w:rPr>
          <w:b/>
          <w:bCs/>
          <w:lang w:eastAsia="zh-CN"/>
        </w:rPr>
        <w:t xml:space="preserve">Observation </w:t>
      </w:r>
      <w:r w:rsidR="009A3553">
        <w:rPr>
          <w:b/>
          <w:bCs/>
          <w:lang w:eastAsia="zh-CN"/>
        </w:rPr>
        <w:t>3</w:t>
      </w:r>
      <w:r w:rsidRPr="00506670">
        <w:rPr>
          <w:b/>
          <w:bCs/>
          <w:lang w:eastAsia="zh-CN"/>
        </w:rPr>
        <w:t>:</w:t>
      </w:r>
      <w:r w:rsidRPr="00506670">
        <w:rPr>
          <w:lang w:eastAsia="zh-CN"/>
        </w:rPr>
        <w:t xml:space="preserve"> It is important from power consumption point of view to align the different SL DRX occasions. </w:t>
      </w:r>
    </w:p>
    <w:p w14:paraId="7640D7FA" w14:textId="6EE2998C" w:rsidR="004152CC" w:rsidRDefault="004152CC" w:rsidP="00F53E25">
      <w:pPr>
        <w:spacing w:after="0"/>
        <w:rPr>
          <w:lang w:eastAsia="zh-CN"/>
        </w:rPr>
      </w:pPr>
    </w:p>
    <w:p w14:paraId="30AA8510" w14:textId="562165FD" w:rsidR="004152CC" w:rsidRPr="00506670" w:rsidRDefault="000E35A5" w:rsidP="00F53E25">
      <w:pPr>
        <w:spacing w:after="0"/>
        <w:rPr>
          <w:lang w:eastAsia="zh-CN"/>
        </w:rPr>
      </w:pPr>
      <w:r>
        <w:rPr>
          <w:lang w:eastAsia="zh-CN"/>
        </w:rPr>
        <w:t xml:space="preserve">The </w:t>
      </w:r>
      <w:r w:rsidR="004152CC" w:rsidRPr="00506670">
        <w:rPr>
          <w:lang w:eastAsia="zh-CN"/>
        </w:rPr>
        <w:t xml:space="preserve">Groupcast and Broadcast </w:t>
      </w:r>
      <w:r w:rsidR="003016C4">
        <w:rPr>
          <w:lang w:eastAsia="zh-CN"/>
        </w:rPr>
        <w:t xml:space="preserve">SL </w:t>
      </w:r>
      <w:r>
        <w:rPr>
          <w:lang w:eastAsia="zh-CN"/>
        </w:rPr>
        <w:t xml:space="preserve">DRX cycles </w:t>
      </w:r>
      <w:r w:rsidR="004152CC" w:rsidRPr="00506670">
        <w:rPr>
          <w:lang w:eastAsia="zh-CN"/>
        </w:rPr>
        <w:t xml:space="preserve">cannot be aligned to </w:t>
      </w:r>
      <w:r w:rsidR="00B550D6">
        <w:rPr>
          <w:lang w:eastAsia="zh-CN"/>
        </w:rPr>
        <w:t xml:space="preserve">each </w:t>
      </w:r>
      <w:r w:rsidR="004152CC" w:rsidRPr="00506670">
        <w:rPr>
          <w:lang w:eastAsia="zh-CN"/>
        </w:rPr>
        <w:t xml:space="preserve">specific UEs idle mode </w:t>
      </w:r>
      <w:proofErr w:type="spellStart"/>
      <w:r w:rsidR="004152CC" w:rsidRPr="00506670">
        <w:rPr>
          <w:lang w:eastAsia="zh-CN"/>
        </w:rPr>
        <w:t>Uu</w:t>
      </w:r>
      <w:proofErr w:type="spellEnd"/>
      <w:r w:rsidR="004152CC" w:rsidRPr="00506670">
        <w:rPr>
          <w:lang w:eastAsia="zh-CN"/>
        </w:rPr>
        <w:t xml:space="preserve"> DRX timing, since </w:t>
      </w:r>
      <w:r w:rsidR="005205F5">
        <w:rPr>
          <w:lang w:eastAsia="zh-CN"/>
        </w:rPr>
        <w:t xml:space="preserve">every </w:t>
      </w:r>
      <w:r w:rsidR="004152CC" w:rsidRPr="00506670">
        <w:rPr>
          <w:lang w:eastAsia="zh-CN"/>
        </w:rPr>
        <w:t>UEs have specific DRX scheme configure</w:t>
      </w:r>
      <w:r w:rsidR="005205F5">
        <w:rPr>
          <w:lang w:eastAsia="zh-CN"/>
        </w:rPr>
        <w:t xml:space="preserve">d </w:t>
      </w:r>
      <w:r w:rsidR="00D6597B">
        <w:rPr>
          <w:lang w:eastAsia="zh-CN"/>
        </w:rPr>
        <w:t xml:space="preserve">in the </w:t>
      </w:r>
      <w:proofErr w:type="spellStart"/>
      <w:r w:rsidR="00D6597B">
        <w:rPr>
          <w:lang w:eastAsia="zh-CN"/>
        </w:rPr>
        <w:t>Uu</w:t>
      </w:r>
      <w:proofErr w:type="spellEnd"/>
      <w:r w:rsidR="00D6597B">
        <w:rPr>
          <w:lang w:eastAsia="zh-CN"/>
        </w:rPr>
        <w:t xml:space="preserve"> interface</w:t>
      </w:r>
      <w:r w:rsidR="004152CC" w:rsidRPr="00506670">
        <w:rPr>
          <w:lang w:eastAsia="zh-CN"/>
        </w:rPr>
        <w:t xml:space="preserve">. In order to align the DRX timing of </w:t>
      </w:r>
      <w:proofErr w:type="spellStart"/>
      <w:r w:rsidR="004152CC" w:rsidRPr="00506670">
        <w:rPr>
          <w:lang w:eastAsia="zh-CN"/>
        </w:rPr>
        <w:t>Uu</w:t>
      </w:r>
      <w:proofErr w:type="spellEnd"/>
      <w:r w:rsidR="004152CC" w:rsidRPr="00506670">
        <w:rPr>
          <w:lang w:eastAsia="zh-CN"/>
        </w:rPr>
        <w:t xml:space="preserve"> DRX with the SL DRX timing for a spec</w:t>
      </w:r>
      <w:r w:rsidR="005D0488">
        <w:rPr>
          <w:lang w:eastAsia="zh-CN"/>
        </w:rPr>
        <w:t>i</w:t>
      </w:r>
      <w:r w:rsidR="004152CC" w:rsidRPr="00506670">
        <w:rPr>
          <w:lang w:eastAsia="zh-CN"/>
        </w:rPr>
        <w:t xml:space="preserve">fic group of UE´s using </w:t>
      </w:r>
      <w:proofErr w:type="spellStart"/>
      <w:r w:rsidR="004152CC" w:rsidRPr="00506670">
        <w:rPr>
          <w:lang w:eastAsia="zh-CN"/>
        </w:rPr>
        <w:t>sidelink</w:t>
      </w:r>
      <w:proofErr w:type="spellEnd"/>
      <w:r w:rsidR="004152CC" w:rsidRPr="00506670">
        <w:rPr>
          <w:lang w:eastAsia="zh-CN"/>
        </w:rPr>
        <w:t xml:space="preserve">, the </w:t>
      </w:r>
      <w:proofErr w:type="spellStart"/>
      <w:r w:rsidR="004152CC" w:rsidRPr="00506670">
        <w:rPr>
          <w:lang w:eastAsia="zh-CN"/>
        </w:rPr>
        <w:t>Uu</w:t>
      </w:r>
      <w:proofErr w:type="spellEnd"/>
      <w:r w:rsidR="004152CC" w:rsidRPr="00506670">
        <w:rPr>
          <w:lang w:eastAsia="zh-CN"/>
        </w:rPr>
        <w:t xml:space="preserve"> DRX timing of those UE´s could be moved, </w:t>
      </w:r>
      <w:proofErr w:type="gramStart"/>
      <w:r w:rsidR="004152CC" w:rsidRPr="00506670">
        <w:rPr>
          <w:lang w:eastAsia="zh-CN"/>
        </w:rPr>
        <w:t>e.g.</w:t>
      </w:r>
      <w:proofErr w:type="gramEnd"/>
      <w:r w:rsidR="004152CC" w:rsidRPr="00506670">
        <w:rPr>
          <w:lang w:eastAsia="zh-CN"/>
        </w:rPr>
        <w:t xml:space="preserve"> by changing the UE_ID as proposed in </w:t>
      </w:r>
      <w:proofErr w:type="spellStart"/>
      <w:r w:rsidR="004152CC" w:rsidRPr="00506670">
        <w:rPr>
          <w:lang w:eastAsia="zh-CN"/>
        </w:rPr>
        <w:t>MuSIM</w:t>
      </w:r>
      <w:proofErr w:type="spellEnd"/>
      <w:r w:rsidR="004152CC" w:rsidRPr="00506670">
        <w:rPr>
          <w:lang w:eastAsia="zh-CN"/>
        </w:rPr>
        <w:t xml:space="preserve">. </w:t>
      </w:r>
    </w:p>
    <w:p w14:paraId="18BF7861" w14:textId="77777777" w:rsidR="004152CC" w:rsidRPr="00506670" w:rsidRDefault="004152CC" w:rsidP="00F53E25">
      <w:pPr>
        <w:spacing w:after="0"/>
        <w:rPr>
          <w:lang w:eastAsia="zh-CN"/>
        </w:rPr>
      </w:pPr>
    </w:p>
    <w:p w14:paraId="5BFD052A" w14:textId="5A5278A5" w:rsidR="004152CC" w:rsidRPr="00506670" w:rsidRDefault="004152CC" w:rsidP="00F53E25">
      <w:pPr>
        <w:spacing w:after="0"/>
        <w:rPr>
          <w:lang w:eastAsia="zh-CN"/>
        </w:rPr>
      </w:pPr>
      <w:r w:rsidRPr="00506670">
        <w:rPr>
          <w:b/>
          <w:bCs/>
          <w:lang w:eastAsia="zh-CN"/>
        </w:rPr>
        <w:t xml:space="preserve">Observation </w:t>
      </w:r>
      <w:r w:rsidR="009A3553">
        <w:rPr>
          <w:b/>
          <w:bCs/>
          <w:lang w:eastAsia="zh-CN"/>
        </w:rPr>
        <w:t>4</w:t>
      </w:r>
      <w:r w:rsidRPr="00506670">
        <w:rPr>
          <w:b/>
          <w:bCs/>
          <w:lang w:eastAsia="zh-CN"/>
        </w:rPr>
        <w:t>:</w:t>
      </w:r>
      <w:r w:rsidRPr="00506670">
        <w:rPr>
          <w:lang w:eastAsia="zh-CN"/>
        </w:rPr>
        <w:t xml:space="preserve"> </w:t>
      </w:r>
      <w:r w:rsidR="00C6530D">
        <w:rPr>
          <w:lang w:eastAsia="zh-CN"/>
        </w:rPr>
        <w:t xml:space="preserve">The </w:t>
      </w:r>
      <w:r w:rsidRPr="00506670">
        <w:rPr>
          <w:lang w:eastAsia="zh-CN"/>
        </w:rPr>
        <w:t xml:space="preserve">UE </w:t>
      </w:r>
      <w:proofErr w:type="spellStart"/>
      <w:r w:rsidRPr="00506670">
        <w:rPr>
          <w:lang w:eastAsia="zh-CN"/>
        </w:rPr>
        <w:t>Uu</w:t>
      </w:r>
      <w:proofErr w:type="spellEnd"/>
      <w:r w:rsidRPr="00506670">
        <w:rPr>
          <w:lang w:eastAsia="zh-CN"/>
        </w:rPr>
        <w:t xml:space="preserve"> DRX timing with </w:t>
      </w:r>
      <w:proofErr w:type="spellStart"/>
      <w:r w:rsidR="000D48A5">
        <w:rPr>
          <w:lang w:eastAsia="zh-CN"/>
        </w:rPr>
        <w:t>Sidelink</w:t>
      </w:r>
      <w:proofErr w:type="spellEnd"/>
      <w:r w:rsidR="000D48A5">
        <w:rPr>
          <w:lang w:eastAsia="zh-CN"/>
        </w:rPr>
        <w:t xml:space="preserve"> </w:t>
      </w:r>
      <w:r w:rsidRPr="00506670">
        <w:rPr>
          <w:lang w:eastAsia="zh-CN"/>
        </w:rPr>
        <w:t xml:space="preserve">Groupcast and </w:t>
      </w:r>
      <w:proofErr w:type="spellStart"/>
      <w:r w:rsidR="000D48A5">
        <w:rPr>
          <w:lang w:eastAsia="zh-CN"/>
        </w:rPr>
        <w:t>Sidelink</w:t>
      </w:r>
      <w:proofErr w:type="spellEnd"/>
      <w:r w:rsidR="000D48A5">
        <w:rPr>
          <w:lang w:eastAsia="zh-CN"/>
        </w:rPr>
        <w:t xml:space="preserve"> </w:t>
      </w:r>
      <w:r w:rsidRPr="00506670">
        <w:rPr>
          <w:lang w:eastAsia="zh-CN"/>
        </w:rPr>
        <w:t>Broadcast DRX timing</w:t>
      </w:r>
      <w:r w:rsidR="00C6530D">
        <w:rPr>
          <w:lang w:eastAsia="zh-CN"/>
        </w:rPr>
        <w:t xml:space="preserve"> can </w:t>
      </w:r>
      <w:r w:rsidR="00370703">
        <w:rPr>
          <w:lang w:eastAsia="zh-CN"/>
        </w:rPr>
        <w:t xml:space="preserve">be aligned by changing the UE_ID of the UEs as proposed </w:t>
      </w:r>
      <w:r w:rsidR="00E008DB">
        <w:rPr>
          <w:lang w:eastAsia="zh-CN"/>
        </w:rPr>
        <w:t xml:space="preserve">for avoiding paging collisions in </w:t>
      </w:r>
      <w:proofErr w:type="spellStart"/>
      <w:r w:rsidR="00BD3D8B">
        <w:rPr>
          <w:lang w:eastAsia="zh-CN"/>
        </w:rPr>
        <w:t>MuSIM</w:t>
      </w:r>
      <w:proofErr w:type="spellEnd"/>
      <w:r w:rsidR="00BD3D8B">
        <w:rPr>
          <w:lang w:eastAsia="zh-CN"/>
        </w:rPr>
        <w:t>.</w:t>
      </w:r>
    </w:p>
    <w:p w14:paraId="14BC047C" w14:textId="77777777" w:rsidR="004152CC" w:rsidRPr="00506670" w:rsidRDefault="004152CC" w:rsidP="00F53E25">
      <w:pPr>
        <w:spacing w:after="0"/>
        <w:rPr>
          <w:lang w:eastAsia="zh-CN"/>
        </w:rPr>
      </w:pPr>
    </w:p>
    <w:p w14:paraId="0C04D5ED" w14:textId="37B54F0D" w:rsidR="004152CC" w:rsidRPr="00506670" w:rsidRDefault="004152CC" w:rsidP="00F53E25">
      <w:pPr>
        <w:spacing w:after="0"/>
        <w:rPr>
          <w:lang w:eastAsia="zh-CN"/>
        </w:rPr>
      </w:pPr>
      <w:r w:rsidRPr="00506670">
        <w:rPr>
          <w:lang w:eastAsia="zh-CN"/>
        </w:rPr>
        <w:t xml:space="preserve">For Unicast SL DRX, the UEs could attempt to align it with the </w:t>
      </w:r>
      <w:proofErr w:type="spellStart"/>
      <w:r w:rsidRPr="00506670">
        <w:rPr>
          <w:lang w:eastAsia="zh-CN"/>
        </w:rPr>
        <w:t>Uu</w:t>
      </w:r>
      <w:proofErr w:type="spellEnd"/>
      <w:r w:rsidRPr="00506670">
        <w:rPr>
          <w:lang w:eastAsia="zh-CN"/>
        </w:rPr>
        <w:t xml:space="preserve"> DRX timing. However, the </w:t>
      </w:r>
      <w:proofErr w:type="spellStart"/>
      <w:r w:rsidRPr="00506670">
        <w:rPr>
          <w:lang w:eastAsia="zh-CN"/>
        </w:rPr>
        <w:t>Uu</w:t>
      </w:r>
      <w:proofErr w:type="spellEnd"/>
      <w:r w:rsidRPr="00506670">
        <w:rPr>
          <w:lang w:eastAsia="zh-CN"/>
        </w:rPr>
        <w:t xml:space="preserve"> DRX of the two UEs are different, they may even be camping on different networks, therefore it </w:t>
      </w:r>
      <w:r w:rsidR="009E1761">
        <w:rPr>
          <w:lang w:eastAsia="zh-CN"/>
        </w:rPr>
        <w:t>is</w:t>
      </w:r>
      <w:r w:rsidR="009E1761" w:rsidRPr="00506670">
        <w:rPr>
          <w:lang w:eastAsia="zh-CN"/>
        </w:rPr>
        <w:t xml:space="preserve"> </w:t>
      </w:r>
      <w:r w:rsidRPr="00506670">
        <w:rPr>
          <w:lang w:eastAsia="zh-CN"/>
        </w:rPr>
        <w:t xml:space="preserve">not be possible to align the SL DRX with the </w:t>
      </w:r>
      <w:proofErr w:type="spellStart"/>
      <w:r w:rsidRPr="00506670">
        <w:rPr>
          <w:lang w:eastAsia="zh-CN"/>
        </w:rPr>
        <w:t>Uu</w:t>
      </w:r>
      <w:proofErr w:type="spellEnd"/>
      <w:r w:rsidRPr="00506670">
        <w:rPr>
          <w:lang w:eastAsia="zh-CN"/>
        </w:rPr>
        <w:t xml:space="preserve"> DRX for both UEs</w:t>
      </w:r>
      <w:r w:rsidR="00F947FE">
        <w:rPr>
          <w:lang w:eastAsia="zh-CN"/>
        </w:rPr>
        <w:t>.</w:t>
      </w:r>
      <w:r w:rsidR="00BD6533">
        <w:rPr>
          <w:lang w:eastAsia="zh-CN"/>
        </w:rPr>
        <w:t xml:space="preserve"> </w:t>
      </w:r>
      <w:proofErr w:type="gramStart"/>
      <w:r w:rsidR="00F947FE">
        <w:rPr>
          <w:lang w:eastAsia="zh-CN"/>
        </w:rPr>
        <w:t>T</w:t>
      </w:r>
      <w:r w:rsidR="00BD6533">
        <w:rPr>
          <w:lang w:eastAsia="zh-CN"/>
        </w:rPr>
        <w:t>hus</w:t>
      </w:r>
      <w:proofErr w:type="gramEnd"/>
      <w:r w:rsidR="00BD6533">
        <w:rPr>
          <w:lang w:eastAsia="zh-CN"/>
        </w:rPr>
        <w:t xml:space="preserve"> t</w:t>
      </w:r>
      <w:r w:rsidR="00653B3C">
        <w:rPr>
          <w:lang w:eastAsia="zh-CN"/>
        </w:rPr>
        <w:t>o align the DRX timing</w:t>
      </w:r>
      <w:r w:rsidR="003016C4">
        <w:rPr>
          <w:lang w:eastAsia="zh-CN"/>
        </w:rPr>
        <w:t>s</w:t>
      </w:r>
      <w:r w:rsidR="00653B3C">
        <w:rPr>
          <w:lang w:eastAsia="zh-CN"/>
        </w:rPr>
        <w:t xml:space="preserve"> the Network </w:t>
      </w:r>
      <w:r w:rsidR="003016C4">
        <w:rPr>
          <w:lang w:eastAsia="zh-CN"/>
        </w:rPr>
        <w:t xml:space="preserve">instead </w:t>
      </w:r>
      <w:r w:rsidR="00653B3C">
        <w:rPr>
          <w:lang w:eastAsia="zh-CN"/>
        </w:rPr>
        <w:t xml:space="preserve">needs to align the </w:t>
      </w:r>
      <w:proofErr w:type="spellStart"/>
      <w:r w:rsidR="00653B3C">
        <w:rPr>
          <w:lang w:eastAsia="zh-CN"/>
        </w:rPr>
        <w:t>Uu</w:t>
      </w:r>
      <w:proofErr w:type="spellEnd"/>
      <w:r w:rsidR="00653B3C">
        <w:rPr>
          <w:lang w:eastAsia="zh-CN"/>
        </w:rPr>
        <w:t xml:space="preserve"> DRX timing </w:t>
      </w:r>
      <w:r w:rsidR="00F947FE">
        <w:rPr>
          <w:lang w:eastAsia="zh-CN"/>
        </w:rPr>
        <w:t xml:space="preserve">of the </w:t>
      </w:r>
      <w:r w:rsidR="00FA3A95">
        <w:rPr>
          <w:lang w:eastAsia="zh-CN"/>
        </w:rPr>
        <w:t xml:space="preserve">Rx UE </w:t>
      </w:r>
      <w:r w:rsidR="00653B3C">
        <w:rPr>
          <w:lang w:eastAsia="zh-CN"/>
        </w:rPr>
        <w:t>with the selected SL DRX timing</w:t>
      </w:r>
      <w:r w:rsidR="003016C4">
        <w:rPr>
          <w:lang w:eastAsia="zh-CN"/>
        </w:rPr>
        <w:t>.</w:t>
      </w:r>
    </w:p>
    <w:p w14:paraId="308FA683" w14:textId="77777777" w:rsidR="004152CC" w:rsidRPr="00506670" w:rsidRDefault="004152CC" w:rsidP="00F53E25">
      <w:pPr>
        <w:spacing w:after="0"/>
        <w:rPr>
          <w:lang w:eastAsia="zh-CN"/>
        </w:rPr>
      </w:pPr>
    </w:p>
    <w:p w14:paraId="11F3B906" w14:textId="1668CD99" w:rsidR="004152CC" w:rsidRPr="00506670" w:rsidRDefault="00CB7D39" w:rsidP="00F53E25">
      <w:pPr>
        <w:spacing w:after="0"/>
        <w:rPr>
          <w:lang w:eastAsia="zh-CN"/>
        </w:rPr>
      </w:pPr>
      <w:r>
        <w:rPr>
          <w:b/>
          <w:bCs/>
          <w:lang w:eastAsia="zh-CN"/>
        </w:rPr>
        <w:t>P</w:t>
      </w:r>
      <w:r w:rsidR="00F33509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 xml:space="preserve"> 3</w:t>
      </w:r>
      <w:r w:rsidR="004152CC" w:rsidRPr="00506670">
        <w:rPr>
          <w:b/>
          <w:bCs/>
          <w:lang w:eastAsia="zh-CN"/>
        </w:rPr>
        <w:t>:</w:t>
      </w:r>
      <w:r w:rsidR="004152CC" w:rsidRPr="00506670">
        <w:rPr>
          <w:lang w:eastAsia="zh-CN"/>
        </w:rPr>
        <w:t xml:space="preserve"> For </w:t>
      </w:r>
      <w:proofErr w:type="spellStart"/>
      <w:r w:rsidR="000D48A5">
        <w:rPr>
          <w:lang w:eastAsia="zh-CN"/>
        </w:rPr>
        <w:t>Sidelink</w:t>
      </w:r>
      <w:proofErr w:type="spellEnd"/>
      <w:r w:rsidR="000D48A5">
        <w:rPr>
          <w:lang w:eastAsia="zh-CN"/>
        </w:rPr>
        <w:t xml:space="preserve"> </w:t>
      </w:r>
      <w:r w:rsidR="004152CC" w:rsidRPr="00506670">
        <w:rPr>
          <w:lang w:eastAsia="zh-CN"/>
        </w:rPr>
        <w:t>Unicast</w:t>
      </w:r>
      <w:r w:rsidR="004E77E4">
        <w:rPr>
          <w:lang w:eastAsia="zh-CN"/>
        </w:rPr>
        <w:t xml:space="preserve"> it is proposed that </w:t>
      </w:r>
      <w:r w:rsidR="004152CC" w:rsidRPr="00506670">
        <w:rPr>
          <w:lang w:eastAsia="zh-CN"/>
        </w:rPr>
        <w:t xml:space="preserve">the </w:t>
      </w:r>
      <w:r w:rsidR="004E77E4">
        <w:rPr>
          <w:lang w:eastAsia="zh-CN"/>
        </w:rPr>
        <w:t>NW should</w:t>
      </w:r>
      <w:r w:rsidR="004E77E4" w:rsidRPr="00506670">
        <w:rPr>
          <w:lang w:eastAsia="zh-CN"/>
        </w:rPr>
        <w:t xml:space="preserve"> </w:t>
      </w:r>
      <w:r w:rsidR="004152CC" w:rsidRPr="00506670">
        <w:rPr>
          <w:lang w:eastAsia="zh-CN"/>
        </w:rPr>
        <w:t xml:space="preserve">attempt to align the </w:t>
      </w:r>
      <w:proofErr w:type="spellStart"/>
      <w:r w:rsidR="00BD6533">
        <w:rPr>
          <w:lang w:eastAsia="zh-CN"/>
        </w:rPr>
        <w:t>Uu</w:t>
      </w:r>
      <w:proofErr w:type="spellEnd"/>
      <w:r w:rsidR="004152CC" w:rsidRPr="00506670">
        <w:rPr>
          <w:lang w:eastAsia="zh-CN"/>
        </w:rPr>
        <w:t xml:space="preserve"> DRX with the </w:t>
      </w:r>
      <w:r w:rsidR="00BD6533">
        <w:rPr>
          <w:lang w:eastAsia="zh-CN"/>
        </w:rPr>
        <w:t xml:space="preserve">SL </w:t>
      </w:r>
      <w:r w:rsidR="004152CC" w:rsidRPr="00506670">
        <w:rPr>
          <w:lang w:eastAsia="zh-CN"/>
        </w:rPr>
        <w:t xml:space="preserve">DRX </w:t>
      </w:r>
      <w:r w:rsidR="00BD3D8B">
        <w:rPr>
          <w:lang w:eastAsia="zh-CN"/>
        </w:rPr>
        <w:t xml:space="preserve">by changing the UE_ID of the </w:t>
      </w:r>
      <w:r w:rsidR="00C23626">
        <w:rPr>
          <w:lang w:eastAsia="zh-CN"/>
        </w:rPr>
        <w:t xml:space="preserve">Rx </w:t>
      </w:r>
      <w:r w:rsidR="00BD3D8B">
        <w:rPr>
          <w:lang w:eastAsia="zh-CN"/>
        </w:rPr>
        <w:t xml:space="preserve">UE as proposed for avoiding paging collisions in </w:t>
      </w:r>
      <w:proofErr w:type="spellStart"/>
      <w:r w:rsidR="00BD3D8B">
        <w:rPr>
          <w:lang w:eastAsia="zh-CN"/>
        </w:rPr>
        <w:t>MuSIM</w:t>
      </w:r>
      <w:proofErr w:type="spellEnd"/>
      <w:r w:rsidR="00BD3D8B">
        <w:rPr>
          <w:lang w:eastAsia="zh-CN"/>
        </w:rPr>
        <w:t>.</w:t>
      </w:r>
    </w:p>
    <w:p w14:paraId="4E0DCEF4" w14:textId="77777777" w:rsidR="004152CC" w:rsidRDefault="004152CC" w:rsidP="00F53E25">
      <w:pPr>
        <w:spacing w:after="0"/>
        <w:rPr>
          <w:lang w:eastAsia="zh-CN"/>
        </w:rPr>
      </w:pPr>
    </w:p>
    <w:p w14:paraId="02C95431" w14:textId="6B9E46DC" w:rsidR="004152CC" w:rsidRDefault="004152CC" w:rsidP="00F53E25">
      <w:pPr>
        <w:spacing w:after="0"/>
        <w:rPr>
          <w:lang w:eastAsia="zh-CN"/>
        </w:rPr>
      </w:pPr>
      <w:r>
        <w:rPr>
          <w:lang w:eastAsia="zh-CN"/>
        </w:rPr>
        <w:t>Based on these observation</w:t>
      </w:r>
      <w:r w:rsidR="00EC286C">
        <w:rPr>
          <w:lang w:eastAsia="zh-CN"/>
        </w:rPr>
        <w:t>s</w:t>
      </w:r>
      <w:r w:rsidR="00840868">
        <w:rPr>
          <w:lang w:eastAsia="zh-CN"/>
        </w:rPr>
        <w:t>,</w:t>
      </w:r>
      <w:r>
        <w:rPr>
          <w:lang w:eastAsia="zh-CN"/>
        </w:rPr>
        <w:t xml:space="preserve"> we </w:t>
      </w:r>
      <w:r w:rsidR="0070703E">
        <w:rPr>
          <w:lang w:eastAsia="zh-CN"/>
        </w:rPr>
        <w:t>consider</w:t>
      </w:r>
      <w:r>
        <w:rPr>
          <w:lang w:eastAsia="zh-CN"/>
        </w:rPr>
        <w:t xml:space="preserve"> </w:t>
      </w:r>
      <w:r w:rsidR="005448FB">
        <w:rPr>
          <w:lang w:eastAsia="zh-CN"/>
        </w:rPr>
        <w:t>prioritizing</w:t>
      </w:r>
      <w:r w:rsidRPr="00506670">
        <w:rPr>
          <w:lang w:eastAsia="zh-CN"/>
        </w:rPr>
        <w:t xml:space="preserve"> the possibilities to align the DRX timings of </w:t>
      </w:r>
      <w:proofErr w:type="spellStart"/>
      <w:r w:rsidRPr="00506670">
        <w:rPr>
          <w:lang w:eastAsia="zh-CN"/>
        </w:rPr>
        <w:t>sidelink</w:t>
      </w:r>
      <w:proofErr w:type="spellEnd"/>
      <w:r w:rsidRPr="00506670">
        <w:rPr>
          <w:lang w:eastAsia="zh-CN"/>
        </w:rPr>
        <w:t xml:space="preserve"> when the UE is involved in several </w:t>
      </w:r>
      <w:proofErr w:type="spellStart"/>
      <w:r w:rsidRPr="00506670">
        <w:rPr>
          <w:lang w:eastAsia="zh-CN"/>
        </w:rPr>
        <w:t>sidelink</w:t>
      </w:r>
      <w:proofErr w:type="spellEnd"/>
      <w:r w:rsidRPr="00506670">
        <w:rPr>
          <w:lang w:eastAsia="zh-CN"/>
        </w:rPr>
        <w:t xml:space="preserve"> sessions</w:t>
      </w:r>
      <w:r w:rsidR="00A1547D">
        <w:rPr>
          <w:lang w:eastAsia="zh-CN"/>
        </w:rPr>
        <w:t xml:space="preserve">. </w:t>
      </w:r>
      <w:r w:rsidR="001545CF">
        <w:rPr>
          <w:lang w:eastAsia="zh-CN"/>
        </w:rPr>
        <w:t xml:space="preserve"> Then the </w:t>
      </w:r>
      <w:proofErr w:type="spellStart"/>
      <w:r w:rsidR="001545CF">
        <w:rPr>
          <w:lang w:eastAsia="zh-CN"/>
        </w:rPr>
        <w:t>Uu</w:t>
      </w:r>
      <w:proofErr w:type="spellEnd"/>
      <w:r w:rsidR="001545CF">
        <w:rPr>
          <w:lang w:eastAsia="zh-CN"/>
        </w:rPr>
        <w:t xml:space="preserve"> DRX may also be aligned by changing UE_ID defining the paging occasions</w:t>
      </w:r>
      <w:r w:rsidR="00BB7C30">
        <w:rPr>
          <w:lang w:eastAsia="zh-CN"/>
        </w:rPr>
        <w:t xml:space="preserve"> based on </w:t>
      </w:r>
      <w:r w:rsidR="00857BC9">
        <w:rPr>
          <w:lang w:eastAsia="zh-CN"/>
        </w:rPr>
        <w:t>network conditions</w:t>
      </w:r>
      <w:r w:rsidR="001545CF">
        <w:rPr>
          <w:lang w:eastAsia="zh-CN"/>
        </w:rPr>
        <w:t xml:space="preserve">. </w:t>
      </w:r>
    </w:p>
    <w:p w14:paraId="00AF7E59" w14:textId="77777777" w:rsidR="004152CC" w:rsidRPr="00506670" w:rsidRDefault="004152CC" w:rsidP="00F53E25">
      <w:pPr>
        <w:spacing w:after="0"/>
        <w:rPr>
          <w:lang w:eastAsia="zh-CN"/>
        </w:rPr>
      </w:pPr>
    </w:p>
    <w:p w14:paraId="678EC5B1" w14:textId="04A1E913" w:rsidR="004152CC" w:rsidRPr="00506670" w:rsidRDefault="004152CC" w:rsidP="00F53E25">
      <w:pPr>
        <w:spacing w:after="0"/>
        <w:rPr>
          <w:lang w:eastAsia="zh-CN"/>
        </w:rPr>
      </w:pPr>
      <w:r w:rsidRPr="00506670">
        <w:rPr>
          <w:b/>
          <w:bCs/>
          <w:lang w:eastAsia="zh-CN"/>
        </w:rPr>
        <w:t xml:space="preserve">Proposal </w:t>
      </w:r>
      <w:r w:rsidR="00AE482A">
        <w:rPr>
          <w:b/>
          <w:bCs/>
          <w:lang w:eastAsia="zh-CN"/>
        </w:rPr>
        <w:t>4</w:t>
      </w:r>
      <w:r w:rsidRPr="00506670">
        <w:rPr>
          <w:b/>
          <w:bCs/>
          <w:lang w:eastAsia="zh-CN"/>
        </w:rPr>
        <w:t>:</w:t>
      </w:r>
      <w:r w:rsidRPr="00506670">
        <w:rPr>
          <w:lang w:eastAsia="zh-CN"/>
        </w:rPr>
        <w:t xml:space="preserve"> Prioritize the possibilities to align the DRX timings of </w:t>
      </w:r>
      <w:proofErr w:type="spellStart"/>
      <w:r w:rsidRPr="00506670">
        <w:rPr>
          <w:lang w:eastAsia="zh-CN"/>
        </w:rPr>
        <w:t>sidelink</w:t>
      </w:r>
      <w:proofErr w:type="spellEnd"/>
      <w:r w:rsidRPr="00506670">
        <w:rPr>
          <w:lang w:eastAsia="zh-CN"/>
        </w:rPr>
        <w:t xml:space="preserve"> when the UE is involved in several </w:t>
      </w:r>
      <w:proofErr w:type="spellStart"/>
      <w:r w:rsidRPr="00506670">
        <w:rPr>
          <w:lang w:eastAsia="zh-CN"/>
        </w:rPr>
        <w:t>sidelink</w:t>
      </w:r>
      <w:proofErr w:type="spellEnd"/>
      <w:r w:rsidRPr="00506670">
        <w:rPr>
          <w:lang w:eastAsia="zh-CN"/>
        </w:rPr>
        <w:t xml:space="preserve"> sessions, before aligning </w:t>
      </w:r>
      <w:r w:rsidR="00606A2F">
        <w:rPr>
          <w:lang w:eastAsia="zh-CN"/>
        </w:rPr>
        <w:t>the</w:t>
      </w:r>
      <w:r w:rsidR="00606A2F" w:rsidRPr="00506670">
        <w:rPr>
          <w:lang w:eastAsia="zh-CN"/>
        </w:rPr>
        <w:t xml:space="preserve"> </w:t>
      </w:r>
      <w:proofErr w:type="spellStart"/>
      <w:r w:rsidRPr="00506670">
        <w:rPr>
          <w:lang w:eastAsia="zh-CN"/>
        </w:rPr>
        <w:t>Uu</w:t>
      </w:r>
      <w:proofErr w:type="spellEnd"/>
      <w:r w:rsidRPr="00506670">
        <w:rPr>
          <w:lang w:eastAsia="zh-CN"/>
        </w:rPr>
        <w:t xml:space="preserve"> DRX</w:t>
      </w:r>
      <w:r w:rsidR="001545CF">
        <w:rPr>
          <w:lang w:eastAsia="zh-CN"/>
        </w:rPr>
        <w:t xml:space="preserve"> </w:t>
      </w:r>
      <w:r w:rsidR="00606A2F">
        <w:rPr>
          <w:lang w:eastAsia="zh-CN"/>
        </w:rPr>
        <w:t xml:space="preserve">timings </w:t>
      </w:r>
      <w:r w:rsidR="001545CF">
        <w:rPr>
          <w:lang w:eastAsia="zh-CN"/>
        </w:rPr>
        <w:t xml:space="preserve">by </w:t>
      </w:r>
      <w:r w:rsidR="00606A2F">
        <w:rPr>
          <w:lang w:eastAsia="zh-CN"/>
        </w:rPr>
        <w:t>changing UE_ID.</w:t>
      </w:r>
    </w:p>
    <w:p w14:paraId="6B431253" w14:textId="77777777" w:rsidR="004152CC" w:rsidRPr="00506670" w:rsidRDefault="004152CC" w:rsidP="00F53E25">
      <w:pPr>
        <w:spacing w:after="0"/>
        <w:rPr>
          <w:lang w:eastAsia="zh-CN"/>
        </w:rPr>
      </w:pPr>
    </w:p>
    <w:bookmarkEnd w:id="0"/>
    <w:p w14:paraId="23346B8A" w14:textId="77777777" w:rsidR="004152CC" w:rsidRPr="00FF713B" w:rsidRDefault="004152CC" w:rsidP="00F53E25">
      <w:pPr>
        <w:pStyle w:val="Heading1"/>
        <w:rPr>
          <w:bCs/>
        </w:rPr>
      </w:pPr>
      <w:r w:rsidRPr="00FF713B">
        <w:lastRenderedPageBreak/>
        <w:t>Conclusions</w:t>
      </w:r>
    </w:p>
    <w:p w14:paraId="183CF344" w14:textId="7F1B471C" w:rsidR="00D44EAC" w:rsidRDefault="00D44EAC" w:rsidP="00F53E25">
      <w:pPr>
        <w:spacing w:after="0"/>
      </w:pPr>
      <w:r w:rsidRPr="00C447FB">
        <w:t>In this</w:t>
      </w:r>
      <w:r>
        <w:t xml:space="preserve"> document we discuss</w:t>
      </w:r>
      <w:r w:rsidR="00CA7704">
        <w:t xml:space="preserve"> </w:t>
      </w:r>
      <w:proofErr w:type="spellStart"/>
      <w:r w:rsidR="00CA7704">
        <w:t>sidelink</w:t>
      </w:r>
      <w:proofErr w:type="spellEnd"/>
      <w:r w:rsidR="00CA7704">
        <w:t xml:space="preserve"> DRX and sensing mechanism.</w:t>
      </w:r>
      <w:r w:rsidR="00C939EA">
        <w:t xml:space="preserve"> We have made the following observations and proposals:</w:t>
      </w:r>
    </w:p>
    <w:p w14:paraId="5483EDF0" w14:textId="77777777" w:rsidR="005448FB" w:rsidRDefault="005448FB" w:rsidP="00F53E25">
      <w:pPr>
        <w:spacing w:after="0"/>
      </w:pPr>
    </w:p>
    <w:p w14:paraId="08E177E6" w14:textId="77777777" w:rsidR="009A3553" w:rsidRDefault="009A3553" w:rsidP="009A3553">
      <w:pPr>
        <w:spacing w:after="0"/>
        <w:rPr>
          <w:lang w:eastAsia="zh-CN"/>
        </w:rPr>
      </w:pPr>
      <w:r w:rsidRPr="001F4CAE">
        <w:rPr>
          <w:b/>
          <w:bCs/>
          <w:lang w:eastAsia="zh-CN"/>
        </w:rPr>
        <w:t>Observation 1:</w:t>
      </w:r>
      <w:r>
        <w:rPr>
          <w:lang w:eastAsia="zh-CN"/>
        </w:rPr>
        <w:t xml:space="preserve"> Since the UEs are camping on different cells and different networks it is not sure that the UEs have a common time reference. </w:t>
      </w:r>
    </w:p>
    <w:p w14:paraId="0D3F7C85" w14:textId="77777777" w:rsidR="009A3553" w:rsidRDefault="009A3553" w:rsidP="009A3553">
      <w:pPr>
        <w:spacing w:after="0"/>
        <w:rPr>
          <w:lang w:eastAsia="zh-CN"/>
        </w:rPr>
      </w:pPr>
      <w:r w:rsidRPr="007077A1">
        <w:rPr>
          <w:b/>
          <w:bCs/>
          <w:lang w:eastAsia="zh-CN"/>
        </w:rPr>
        <w:t>Observation 2:</w:t>
      </w:r>
      <w:r w:rsidRPr="008F0FDF"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The network needs more information about the activity within the group to define the best configuration. </w:t>
      </w:r>
    </w:p>
    <w:p w14:paraId="4CDBA192" w14:textId="77777777" w:rsidR="009A3553" w:rsidRPr="00506670" w:rsidRDefault="009A3553" w:rsidP="009A3553">
      <w:pPr>
        <w:spacing w:after="0"/>
        <w:rPr>
          <w:lang w:eastAsia="zh-CN"/>
        </w:rPr>
      </w:pPr>
      <w:r w:rsidRPr="00506670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506670">
        <w:rPr>
          <w:b/>
          <w:bCs/>
          <w:lang w:eastAsia="zh-CN"/>
        </w:rPr>
        <w:t>:</w:t>
      </w:r>
      <w:r w:rsidRPr="00506670">
        <w:rPr>
          <w:lang w:eastAsia="zh-CN"/>
        </w:rPr>
        <w:t xml:space="preserve"> It is important from power consumption point of view to align the different SL DRX occasions. </w:t>
      </w:r>
    </w:p>
    <w:p w14:paraId="19BD7008" w14:textId="77777777" w:rsidR="009A3553" w:rsidRPr="00506670" w:rsidRDefault="009A3553" w:rsidP="009A3553">
      <w:pPr>
        <w:spacing w:after="0"/>
        <w:rPr>
          <w:lang w:eastAsia="zh-CN"/>
        </w:rPr>
      </w:pPr>
      <w:r w:rsidRPr="00506670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506670">
        <w:rPr>
          <w:b/>
          <w:bCs/>
          <w:lang w:eastAsia="zh-CN"/>
        </w:rPr>
        <w:t>:</w:t>
      </w:r>
      <w:r w:rsidRPr="0050667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506670">
        <w:rPr>
          <w:lang w:eastAsia="zh-CN"/>
        </w:rPr>
        <w:t xml:space="preserve">UE </w:t>
      </w:r>
      <w:proofErr w:type="spellStart"/>
      <w:r w:rsidRPr="00506670">
        <w:rPr>
          <w:lang w:eastAsia="zh-CN"/>
        </w:rPr>
        <w:t>Uu</w:t>
      </w:r>
      <w:proofErr w:type="spellEnd"/>
      <w:r w:rsidRPr="00506670">
        <w:rPr>
          <w:lang w:eastAsia="zh-CN"/>
        </w:rPr>
        <w:t xml:space="preserve"> DRX timing with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 w:rsidRPr="00506670">
        <w:rPr>
          <w:lang w:eastAsia="zh-CN"/>
        </w:rPr>
        <w:t xml:space="preserve">Groupcast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 w:rsidRPr="00506670">
        <w:rPr>
          <w:lang w:eastAsia="zh-CN"/>
        </w:rPr>
        <w:t>Broadcast DRX timing</w:t>
      </w:r>
      <w:r>
        <w:rPr>
          <w:lang w:eastAsia="zh-CN"/>
        </w:rPr>
        <w:t xml:space="preserve"> can be aligned by changing the UE_ID of the UEs as proposed for avoiding paging collisions in </w:t>
      </w:r>
      <w:proofErr w:type="spellStart"/>
      <w:r>
        <w:rPr>
          <w:lang w:eastAsia="zh-CN"/>
        </w:rPr>
        <w:t>MuSIM</w:t>
      </w:r>
      <w:proofErr w:type="spellEnd"/>
      <w:r>
        <w:rPr>
          <w:lang w:eastAsia="zh-CN"/>
        </w:rPr>
        <w:t>.</w:t>
      </w:r>
    </w:p>
    <w:p w14:paraId="27C3BE92" w14:textId="1B72A1A3" w:rsidR="009A3553" w:rsidRDefault="009A3553" w:rsidP="00F53E25">
      <w:pPr>
        <w:spacing w:after="0"/>
      </w:pPr>
    </w:p>
    <w:p w14:paraId="47809E21" w14:textId="77777777" w:rsidR="009A3553" w:rsidRDefault="009A3553" w:rsidP="009A3553">
      <w:pPr>
        <w:spacing w:after="0"/>
        <w:rPr>
          <w:lang w:val="en-GB" w:eastAsia="zh-CN"/>
        </w:rPr>
      </w:pPr>
      <w:r w:rsidRPr="006B4600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Pr="006B4600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Introduce a reference DRX configuration in </w:t>
      </w:r>
      <w:proofErr w:type="spellStart"/>
      <w:r>
        <w:rPr>
          <w:lang w:val="en-GB" w:eastAsia="zh-CN"/>
        </w:rPr>
        <w:t>sidelink</w:t>
      </w:r>
      <w:proofErr w:type="spellEnd"/>
      <w:r>
        <w:rPr>
          <w:lang w:val="en-GB" w:eastAsia="zh-CN"/>
        </w:rPr>
        <w:t xml:space="preserve"> configuration, A DRX configuration can thereby be defined by deciding and signalling the changed rate and time offset in relation to the reference DRX configuration. </w:t>
      </w:r>
    </w:p>
    <w:p w14:paraId="38D6C1EE" w14:textId="77777777" w:rsidR="009A3553" w:rsidRDefault="009A3553" w:rsidP="009A3553">
      <w:pPr>
        <w:spacing w:after="0"/>
        <w:rPr>
          <w:lang w:eastAsia="zh-CN"/>
        </w:rPr>
      </w:pPr>
      <w:r w:rsidRPr="007077A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7077A1">
        <w:rPr>
          <w:b/>
          <w:bCs/>
          <w:lang w:eastAsia="zh-CN"/>
        </w:rPr>
        <w:t>:</w:t>
      </w:r>
      <w:r>
        <w:rPr>
          <w:lang w:eastAsia="zh-CN"/>
        </w:rPr>
        <w:t xml:space="preserve"> To support dynamic variations of the configurations, based on group activity and application, UE assistance to the NW should be further studied. </w:t>
      </w:r>
    </w:p>
    <w:p w14:paraId="75DCEA8B" w14:textId="6560B65E" w:rsidR="009A3553" w:rsidRPr="00506670" w:rsidRDefault="009A3553" w:rsidP="009A3553">
      <w:pPr>
        <w:spacing w:after="0"/>
        <w:rPr>
          <w:lang w:eastAsia="zh-CN"/>
        </w:rPr>
      </w:pPr>
      <w:r>
        <w:rPr>
          <w:b/>
          <w:bCs/>
          <w:lang w:eastAsia="zh-CN"/>
        </w:rPr>
        <w:t>Proposal 3</w:t>
      </w:r>
      <w:r w:rsidRPr="00506670">
        <w:rPr>
          <w:b/>
          <w:bCs/>
          <w:lang w:eastAsia="zh-CN"/>
        </w:rPr>
        <w:t>:</w:t>
      </w:r>
      <w:r w:rsidRPr="00506670">
        <w:rPr>
          <w:lang w:eastAsia="zh-CN"/>
        </w:rPr>
        <w:t xml:space="preserve"> For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 w:rsidRPr="00506670">
        <w:rPr>
          <w:lang w:eastAsia="zh-CN"/>
        </w:rPr>
        <w:t>Unicast</w:t>
      </w:r>
      <w:r>
        <w:rPr>
          <w:lang w:eastAsia="zh-CN"/>
        </w:rPr>
        <w:t xml:space="preserve"> it is proposed that </w:t>
      </w:r>
      <w:r w:rsidRPr="00506670">
        <w:rPr>
          <w:lang w:eastAsia="zh-CN"/>
        </w:rPr>
        <w:t xml:space="preserve">the </w:t>
      </w:r>
      <w:r>
        <w:rPr>
          <w:lang w:eastAsia="zh-CN"/>
        </w:rPr>
        <w:t>NW should</w:t>
      </w:r>
      <w:r w:rsidRPr="00506670">
        <w:rPr>
          <w:lang w:eastAsia="zh-CN"/>
        </w:rPr>
        <w:t xml:space="preserve"> attempt to align the SL DRX with the </w:t>
      </w:r>
      <w:proofErr w:type="spellStart"/>
      <w:r w:rsidRPr="00506670">
        <w:rPr>
          <w:lang w:eastAsia="zh-CN"/>
        </w:rPr>
        <w:t>Uu</w:t>
      </w:r>
      <w:proofErr w:type="spellEnd"/>
      <w:r w:rsidRPr="00506670">
        <w:rPr>
          <w:lang w:eastAsia="zh-CN"/>
        </w:rPr>
        <w:t xml:space="preserve"> DRX </w:t>
      </w:r>
      <w:r>
        <w:rPr>
          <w:lang w:eastAsia="zh-CN"/>
        </w:rPr>
        <w:t>by changing the UE_ID of the</w:t>
      </w:r>
      <w:r w:rsidR="002E52ED">
        <w:rPr>
          <w:lang w:eastAsia="zh-CN"/>
        </w:rPr>
        <w:t xml:space="preserve"> Rx</w:t>
      </w:r>
      <w:r>
        <w:rPr>
          <w:lang w:eastAsia="zh-CN"/>
        </w:rPr>
        <w:t xml:space="preserve"> UE as proposed for avoiding paging collisions in </w:t>
      </w:r>
      <w:proofErr w:type="spellStart"/>
      <w:r>
        <w:rPr>
          <w:lang w:eastAsia="zh-CN"/>
        </w:rPr>
        <w:t>MuSIM</w:t>
      </w:r>
      <w:proofErr w:type="spellEnd"/>
      <w:r>
        <w:rPr>
          <w:lang w:eastAsia="zh-CN"/>
        </w:rPr>
        <w:t>.</w:t>
      </w:r>
    </w:p>
    <w:p w14:paraId="312B904C" w14:textId="77777777" w:rsidR="009A3553" w:rsidRPr="00506670" w:rsidRDefault="009A3553" w:rsidP="009A3553">
      <w:pPr>
        <w:spacing w:after="0"/>
        <w:rPr>
          <w:lang w:eastAsia="zh-CN"/>
        </w:rPr>
      </w:pPr>
      <w:r w:rsidRPr="0050667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506670">
        <w:rPr>
          <w:b/>
          <w:bCs/>
          <w:lang w:eastAsia="zh-CN"/>
        </w:rPr>
        <w:t>:</w:t>
      </w:r>
      <w:r w:rsidRPr="00506670">
        <w:rPr>
          <w:lang w:eastAsia="zh-CN"/>
        </w:rPr>
        <w:t xml:space="preserve"> Prioritize the possibilities to align the DRX timings of </w:t>
      </w:r>
      <w:proofErr w:type="spellStart"/>
      <w:r w:rsidRPr="00506670">
        <w:rPr>
          <w:lang w:eastAsia="zh-CN"/>
        </w:rPr>
        <w:t>sidelink</w:t>
      </w:r>
      <w:proofErr w:type="spellEnd"/>
      <w:r w:rsidRPr="00506670">
        <w:rPr>
          <w:lang w:eastAsia="zh-CN"/>
        </w:rPr>
        <w:t xml:space="preserve"> when the UE is involved in several </w:t>
      </w:r>
      <w:proofErr w:type="spellStart"/>
      <w:r w:rsidRPr="00506670">
        <w:rPr>
          <w:lang w:eastAsia="zh-CN"/>
        </w:rPr>
        <w:t>sidelink</w:t>
      </w:r>
      <w:proofErr w:type="spellEnd"/>
      <w:r w:rsidRPr="00506670">
        <w:rPr>
          <w:lang w:eastAsia="zh-CN"/>
        </w:rPr>
        <w:t xml:space="preserve"> sessions, before aligning </w:t>
      </w:r>
      <w:r>
        <w:rPr>
          <w:lang w:eastAsia="zh-CN"/>
        </w:rPr>
        <w:t>the</w:t>
      </w:r>
      <w:r w:rsidRPr="00506670">
        <w:rPr>
          <w:lang w:eastAsia="zh-CN"/>
        </w:rPr>
        <w:t xml:space="preserve"> </w:t>
      </w:r>
      <w:proofErr w:type="spellStart"/>
      <w:r w:rsidRPr="00506670">
        <w:rPr>
          <w:lang w:eastAsia="zh-CN"/>
        </w:rPr>
        <w:t>Uu</w:t>
      </w:r>
      <w:proofErr w:type="spellEnd"/>
      <w:r w:rsidRPr="00506670">
        <w:rPr>
          <w:lang w:eastAsia="zh-CN"/>
        </w:rPr>
        <w:t xml:space="preserve"> DRX</w:t>
      </w:r>
      <w:r>
        <w:rPr>
          <w:lang w:eastAsia="zh-CN"/>
        </w:rPr>
        <w:t xml:space="preserve"> timings by changing UE_ID.</w:t>
      </w:r>
    </w:p>
    <w:p w14:paraId="17AF9F57" w14:textId="77777777" w:rsidR="009A3553" w:rsidRPr="009A3553" w:rsidRDefault="009A3553" w:rsidP="00F53E25">
      <w:pPr>
        <w:spacing w:after="0"/>
      </w:pPr>
    </w:p>
    <w:p w14:paraId="302E8BEB" w14:textId="77777777" w:rsidR="004152CC" w:rsidRPr="00BE4EF8" w:rsidRDefault="004152CC" w:rsidP="00F53E25">
      <w:pPr>
        <w:pStyle w:val="Heading1"/>
        <w:rPr>
          <w:bCs/>
        </w:rPr>
      </w:pPr>
      <w:r w:rsidRPr="00FF713B">
        <w:t>References</w:t>
      </w:r>
    </w:p>
    <w:bookmarkStart w:id="1" w:name="_Ref35872268"/>
    <w:bookmarkStart w:id="2" w:name="_Ref53479302"/>
    <w:bookmarkStart w:id="3" w:name="_Ref167612671"/>
    <w:p w14:paraId="04BA7B3C" w14:textId="5277B043" w:rsidR="004152CC" w:rsidRDefault="00496D1C" w:rsidP="004152CC">
      <w:pPr>
        <w:pStyle w:val="References"/>
        <w:numPr>
          <w:ilvl w:val="0"/>
          <w:numId w:val="46"/>
        </w:numPr>
        <w:autoSpaceDE w:val="0"/>
        <w:autoSpaceDN w:val="0"/>
        <w:snapToGrid w:val="0"/>
        <w:spacing w:after="60"/>
        <w:jc w:val="both"/>
        <w:rPr>
          <w:szCs w:val="20"/>
        </w:rPr>
      </w:pPr>
      <w:r w:rsidRPr="00A65A16">
        <w:rPr>
          <w:szCs w:val="20"/>
          <w:lang w:eastAsia="zh-CN"/>
        </w:rPr>
        <w:fldChar w:fldCharType="begin"/>
      </w:r>
      <w:r w:rsidRPr="00A65A16">
        <w:rPr>
          <w:szCs w:val="20"/>
          <w:lang w:eastAsia="zh-CN"/>
        </w:rPr>
        <w:instrText xml:space="preserve"> HYPERLINK "http://www.3gpp.org/ftp/TSG_RAN/TSG_RAN/TSGR_90e/Docs/RP-202846.zip" \t "_blank" </w:instrText>
      </w:r>
      <w:r w:rsidRPr="00A65A16">
        <w:rPr>
          <w:szCs w:val="20"/>
          <w:lang w:eastAsia="zh-CN"/>
        </w:rPr>
        <w:fldChar w:fldCharType="separate"/>
      </w:r>
      <w:r w:rsidRPr="00A65A16">
        <w:rPr>
          <w:szCs w:val="20"/>
          <w:lang w:eastAsia="zh-CN"/>
        </w:rPr>
        <w:t>RP-202846</w:t>
      </w:r>
      <w:r w:rsidRPr="00A65A16">
        <w:rPr>
          <w:szCs w:val="20"/>
          <w:lang w:eastAsia="zh-CN"/>
        </w:rPr>
        <w:fldChar w:fldCharType="end"/>
      </w:r>
      <w:r w:rsidRPr="00340433" w:rsidDel="00496D1C">
        <w:rPr>
          <w:szCs w:val="20"/>
          <w:lang w:eastAsia="zh-CN"/>
        </w:rPr>
        <w:t xml:space="preserve"> </w:t>
      </w:r>
      <w:bookmarkEnd w:id="1"/>
      <w:r w:rsidR="00FC1AB9" w:rsidRPr="00A65A16">
        <w:rPr>
          <w:szCs w:val="20"/>
          <w:lang w:eastAsia="zh-CN"/>
        </w:rPr>
        <w:t xml:space="preserve">WID revision: NR </w:t>
      </w:r>
      <w:proofErr w:type="spellStart"/>
      <w:r w:rsidR="00FC1AB9" w:rsidRPr="00A65A16">
        <w:rPr>
          <w:szCs w:val="20"/>
          <w:lang w:eastAsia="zh-CN"/>
        </w:rPr>
        <w:t>sidelink</w:t>
      </w:r>
      <w:proofErr w:type="spellEnd"/>
      <w:r w:rsidR="00FC1AB9" w:rsidRPr="00A65A16">
        <w:rPr>
          <w:szCs w:val="20"/>
          <w:lang w:eastAsia="zh-CN"/>
        </w:rPr>
        <w:t xml:space="preserve"> enhancement</w:t>
      </w:r>
      <w:bookmarkEnd w:id="2"/>
    </w:p>
    <w:p w14:paraId="14ED293E" w14:textId="05641A51" w:rsidR="001F7AFB" w:rsidRDefault="00250E59" w:rsidP="0057338A">
      <w:pPr>
        <w:pStyle w:val="References"/>
        <w:numPr>
          <w:ilvl w:val="0"/>
          <w:numId w:val="46"/>
        </w:numPr>
        <w:autoSpaceDE w:val="0"/>
        <w:autoSpaceDN w:val="0"/>
        <w:snapToGrid w:val="0"/>
        <w:spacing w:after="60"/>
        <w:jc w:val="both"/>
        <w:rPr>
          <w:lang w:eastAsia="zh-CN"/>
        </w:rPr>
      </w:pPr>
      <w:r>
        <w:t>R2-2104308</w:t>
      </w:r>
      <w:r w:rsidR="00E434EC">
        <w:t>,</w:t>
      </w:r>
      <w:r w:rsidDel="00250E59">
        <w:rPr>
          <w:lang w:eastAsia="zh-CN"/>
        </w:rPr>
        <w:t xml:space="preserve"> </w:t>
      </w:r>
      <w:r w:rsidR="00862433" w:rsidRPr="007C1B96">
        <w:t>Report from session on LTE V2X and NR SL</w:t>
      </w:r>
      <w:r w:rsidR="00862433" w:rsidDel="00250E59">
        <w:rPr>
          <w:lang w:eastAsia="zh-CN"/>
        </w:rPr>
        <w:t xml:space="preserve"> </w:t>
      </w:r>
      <w:bookmarkEnd w:id="3"/>
    </w:p>
    <w:p w14:paraId="6C525736" w14:textId="6C7E3D62" w:rsidR="00D532A8" w:rsidRPr="000952B5" w:rsidRDefault="00B9375B" w:rsidP="0057338A">
      <w:pPr>
        <w:pStyle w:val="References"/>
        <w:numPr>
          <w:ilvl w:val="0"/>
          <w:numId w:val="46"/>
        </w:numPr>
        <w:autoSpaceDE w:val="0"/>
        <w:autoSpaceDN w:val="0"/>
        <w:snapToGrid w:val="0"/>
        <w:spacing w:after="60"/>
        <w:jc w:val="both"/>
        <w:rPr>
          <w:lang w:eastAsia="zh-CN"/>
        </w:rPr>
      </w:pPr>
      <w:bookmarkStart w:id="4" w:name="_Ref79054159"/>
      <w:r>
        <w:rPr>
          <w:lang w:eastAsia="zh-CN"/>
        </w:rPr>
        <w:t xml:space="preserve">R2-2106478, Report from session on </w:t>
      </w:r>
      <w:r w:rsidR="009617A5">
        <w:rPr>
          <w:lang w:eastAsia="zh-CN"/>
        </w:rPr>
        <w:t>V2x and NR SL</w:t>
      </w:r>
      <w:bookmarkEnd w:id="4"/>
    </w:p>
    <w:sectPr w:rsidR="00D532A8" w:rsidRPr="000952B5" w:rsidSect="00077032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C351D" w14:textId="77777777" w:rsidR="003A42F2" w:rsidRDefault="003A42F2" w:rsidP="008333B3">
      <w:pPr>
        <w:spacing w:after="0"/>
      </w:pPr>
      <w:r>
        <w:separator/>
      </w:r>
    </w:p>
  </w:endnote>
  <w:endnote w:type="continuationSeparator" w:id="0">
    <w:p w14:paraId="4B932D44" w14:textId="77777777" w:rsidR="003A42F2" w:rsidRDefault="003A42F2" w:rsidP="008333B3">
      <w:pPr>
        <w:spacing w:after="0"/>
      </w:pPr>
      <w:r>
        <w:continuationSeparator/>
      </w:r>
    </w:p>
  </w:endnote>
  <w:endnote w:type="continuationNotice" w:id="1">
    <w:p w14:paraId="6E1190B2" w14:textId="77777777" w:rsidR="003A42F2" w:rsidRDefault="003A4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81B9D" w14:textId="77777777" w:rsidR="00077032" w:rsidRPr="008800CB" w:rsidRDefault="00077032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DA17C" w14:textId="77777777" w:rsidR="003A42F2" w:rsidRDefault="003A42F2" w:rsidP="008333B3">
      <w:pPr>
        <w:spacing w:after="0"/>
      </w:pPr>
      <w:r>
        <w:separator/>
      </w:r>
    </w:p>
  </w:footnote>
  <w:footnote w:type="continuationSeparator" w:id="0">
    <w:p w14:paraId="6010F3E6" w14:textId="77777777" w:rsidR="003A42F2" w:rsidRDefault="003A42F2" w:rsidP="008333B3">
      <w:pPr>
        <w:spacing w:after="0"/>
      </w:pPr>
      <w:r>
        <w:continuationSeparator/>
      </w:r>
    </w:p>
  </w:footnote>
  <w:footnote w:type="continuationNotice" w:id="1">
    <w:p w14:paraId="4138B325" w14:textId="77777777" w:rsidR="003A42F2" w:rsidRDefault="003A42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27ED2"/>
    <w:multiLevelType w:val="multilevel"/>
    <w:tmpl w:val="3A7887C2"/>
    <w:lvl w:ilvl="0">
      <w:start w:val="1"/>
      <w:numFmt w:val="decimal"/>
      <w:lvlText w:val="[%1]."/>
      <w:lvlJc w:val="left"/>
      <w:pPr>
        <w:ind w:left="1128" w:hanging="1128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8359CC"/>
    <w:multiLevelType w:val="hybridMultilevel"/>
    <w:tmpl w:val="85A214C0"/>
    <w:lvl w:ilvl="0" w:tplc="6F22E05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1B18D1E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6596B32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C5050A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F8015D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BA2785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6CD5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2F2498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7785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101FDB"/>
    <w:multiLevelType w:val="multilevel"/>
    <w:tmpl w:val="FD8C9BE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A7072"/>
    <w:multiLevelType w:val="hybridMultilevel"/>
    <w:tmpl w:val="343A0C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47301"/>
    <w:multiLevelType w:val="multilevel"/>
    <w:tmpl w:val="553AED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5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B07C2"/>
    <w:multiLevelType w:val="hybridMultilevel"/>
    <w:tmpl w:val="93D85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A5766"/>
    <w:multiLevelType w:val="multilevel"/>
    <w:tmpl w:val="8BC80900"/>
    <w:lvl w:ilvl="0">
      <w:start w:val="1"/>
      <w:numFmt w:val="decimal"/>
      <w:lvlText w:val="[%1]."/>
      <w:lvlJc w:val="left"/>
      <w:pPr>
        <w:ind w:left="1128" w:hanging="1128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E2338"/>
    <w:multiLevelType w:val="hybridMultilevel"/>
    <w:tmpl w:val="B9CE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44B48"/>
    <w:multiLevelType w:val="hybridMultilevel"/>
    <w:tmpl w:val="7750DA12"/>
    <w:lvl w:ilvl="0" w:tplc="71880AFC">
      <w:start w:val="1"/>
      <w:numFmt w:val="upp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169CE"/>
    <w:multiLevelType w:val="hybridMultilevel"/>
    <w:tmpl w:val="DF2082BA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FDB326C"/>
    <w:multiLevelType w:val="multilevel"/>
    <w:tmpl w:val="FE7A2D9A"/>
    <w:lvl w:ilvl="0">
      <w:start w:val="1"/>
      <w:numFmt w:val="decimal"/>
      <w:pStyle w:val="Heading1"/>
      <w:lvlText w:val="%1."/>
      <w:lvlJc w:val="left"/>
      <w:pPr>
        <w:ind w:left="1128" w:hanging="1128"/>
      </w:pPr>
      <w:rPr>
        <w:rFonts w:hint="eastAsia"/>
      </w:rPr>
    </w:lvl>
    <w:lvl w:ilvl="1">
      <w:start w:val="1"/>
      <w:numFmt w:val="decimal"/>
      <w:pStyle w:val="Heading2"/>
      <w:isLgl/>
      <w:lvlText w:val="%1.%2"/>
      <w:lvlJc w:val="left"/>
      <w:pPr>
        <w:ind w:left="-916" w:hanging="360"/>
      </w:pPr>
      <w:rPr>
        <w:rFonts w:hint="default"/>
        <w:b w:val="0"/>
        <w:bCs/>
      </w:rPr>
    </w:lvl>
    <w:lvl w:ilvl="2">
      <w:start w:val="1"/>
      <w:numFmt w:val="decimal"/>
      <w:pStyle w:val="Heading3"/>
      <w:isLgl/>
      <w:lvlText w:val="%1.%2.%3"/>
      <w:lvlJc w:val="left"/>
      <w:pPr>
        <w:ind w:left="1713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-5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" w:hanging="1800"/>
      </w:pPr>
      <w:rPr>
        <w:rFonts w:hint="default"/>
      </w:rPr>
    </w:lvl>
  </w:abstractNum>
  <w:abstractNum w:abstractNumId="28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12238"/>
    <w:multiLevelType w:val="hybridMultilevel"/>
    <w:tmpl w:val="D8027A58"/>
    <w:lvl w:ilvl="0" w:tplc="0CA8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C4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8F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AB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2E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C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8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2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1480E"/>
    <w:multiLevelType w:val="hybridMultilevel"/>
    <w:tmpl w:val="0110007C"/>
    <w:lvl w:ilvl="0" w:tplc="E58CB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47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903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7C9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B41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65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3E6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47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4B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607A00"/>
    <w:multiLevelType w:val="hybridMultilevel"/>
    <w:tmpl w:val="30CC62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B65DC"/>
    <w:multiLevelType w:val="hybridMultilevel"/>
    <w:tmpl w:val="648B65DC"/>
    <w:lvl w:ilvl="0" w:tplc="29843B6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978E92A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D8020E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FC4B52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ADA100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04580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0BAA0E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250AE1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A6ABD6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781583"/>
    <w:multiLevelType w:val="hybridMultilevel"/>
    <w:tmpl w:val="E87A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8"/>
  </w:num>
  <w:num w:numId="5">
    <w:abstractNumId w:val="17"/>
  </w:num>
  <w:num w:numId="6">
    <w:abstractNumId w:val="24"/>
  </w:num>
  <w:num w:numId="7">
    <w:abstractNumId w:val="4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9"/>
  </w:num>
  <w:num w:numId="12">
    <w:abstractNumId w:val="33"/>
  </w:num>
  <w:num w:numId="13">
    <w:abstractNumId w:val="7"/>
  </w:num>
  <w:num w:numId="14">
    <w:abstractNumId w:val="5"/>
  </w:num>
  <w:num w:numId="15">
    <w:abstractNumId w:val="19"/>
  </w:num>
  <w:num w:numId="16">
    <w:abstractNumId w:val="39"/>
  </w:num>
  <w:num w:numId="17">
    <w:abstractNumId w:val="20"/>
  </w:num>
  <w:num w:numId="18">
    <w:abstractNumId w:val="15"/>
  </w:num>
  <w:num w:numId="19">
    <w:abstractNumId w:val="10"/>
  </w:num>
  <w:num w:numId="20">
    <w:abstractNumId w:val="1"/>
  </w:num>
  <w:num w:numId="21">
    <w:abstractNumId w:val="35"/>
  </w:num>
  <w:num w:numId="22">
    <w:abstractNumId w:val="40"/>
  </w:num>
  <w:num w:numId="23">
    <w:abstractNumId w:val="28"/>
  </w:num>
  <w:num w:numId="24">
    <w:abstractNumId w:val="17"/>
  </w:num>
  <w:num w:numId="25">
    <w:abstractNumId w:val="30"/>
  </w:num>
  <w:num w:numId="26">
    <w:abstractNumId w:val="23"/>
  </w:num>
  <w:num w:numId="27">
    <w:abstractNumId w:val="17"/>
  </w:num>
  <w:num w:numId="28">
    <w:abstractNumId w:val="2"/>
  </w:num>
  <w:num w:numId="29">
    <w:abstractNumId w:val="14"/>
  </w:num>
  <w:num w:numId="30">
    <w:abstractNumId w:val="32"/>
  </w:num>
  <w:num w:numId="31">
    <w:abstractNumId w:val="25"/>
  </w:num>
  <w:num w:numId="32">
    <w:abstractNumId w:val="29"/>
  </w:num>
  <w:num w:numId="33">
    <w:abstractNumId w:val="36"/>
  </w:num>
  <w:num w:numId="34">
    <w:abstractNumId w:val="26"/>
  </w:num>
  <w:num w:numId="3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0"/>
  </w:num>
  <w:num w:numId="37">
    <w:abstractNumId w:val="34"/>
  </w:num>
  <w:num w:numId="38">
    <w:abstractNumId w:val="16"/>
  </w:num>
  <w:num w:numId="39">
    <w:abstractNumId w:val="11"/>
  </w:num>
  <w:num w:numId="40">
    <w:abstractNumId w:val="6"/>
  </w:num>
  <w:num w:numId="41">
    <w:abstractNumId w:val="37"/>
  </w:num>
  <w:num w:numId="42">
    <w:abstractNumId w:val="13"/>
  </w:num>
  <w:num w:numId="43">
    <w:abstractNumId w:val="27"/>
  </w:num>
  <w:num w:numId="44">
    <w:abstractNumId w:val="31"/>
  </w:num>
  <w:num w:numId="45">
    <w:abstractNumId w:val="21"/>
  </w:num>
  <w:num w:numId="46">
    <w:abstractNumId w:val="18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0B0B"/>
    <w:rsid w:val="00001AA0"/>
    <w:rsid w:val="00001C6D"/>
    <w:rsid w:val="00001FA6"/>
    <w:rsid w:val="000028C6"/>
    <w:rsid w:val="00003D7F"/>
    <w:rsid w:val="0000422D"/>
    <w:rsid w:val="00004D3E"/>
    <w:rsid w:val="000051ED"/>
    <w:rsid w:val="000058EE"/>
    <w:rsid w:val="0001130E"/>
    <w:rsid w:val="00011A12"/>
    <w:rsid w:val="000175F8"/>
    <w:rsid w:val="00017A81"/>
    <w:rsid w:val="00021DC1"/>
    <w:rsid w:val="0002395C"/>
    <w:rsid w:val="00024B8C"/>
    <w:rsid w:val="00024ED1"/>
    <w:rsid w:val="000252DC"/>
    <w:rsid w:val="00026276"/>
    <w:rsid w:val="0002636C"/>
    <w:rsid w:val="00026959"/>
    <w:rsid w:val="00030C56"/>
    <w:rsid w:val="000312AA"/>
    <w:rsid w:val="0003152B"/>
    <w:rsid w:val="00031FD8"/>
    <w:rsid w:val="0003270A"/>
    <w:rsid w:val="000328FD"/>
    <w:rsid w:val="00033037"/>
    <w:rsid w:val="00034966"/>
    <w:rsid w:val="000358CD"/>
    <w:rsid w:val="00036FEF"/>
    <w:rsid w:val="000402FC"/>
    <w:rsid w:val="000419AD"/>
    <w:rsid w:val="00044BBF"/>
    <w:rsid w:val="00044CD7"/>
    <w:rsid w:val="00044EED"/>
    <w:rsid w:val="00045C52"/>
    <w:rsid w:val="00046012"/>
    <w:rsid w:val="00046A55"/>
    <w:rsid w:val="0004741E"/>
    <w:rsid w:val="0005101E"/>
    <w:rsid w:val="00052C2A"/>
    <w:rsid w:val="000564FA"/>
    <w:rsid w:val="000567CC"/>
    <w:rsid w:val="00061F96"/>
    <w:rsid w:val="000643A5"/>
    <w:rsid w:val="00064A00"/>
    <w:rsid w:val="00064BFE"/>
    <w:rsid w:val="00066A60"/>
    <w:rsid w:val="00067DC8"/>
    <w:rsid w:val="00070F5C"/>
    <w:rsid w:val="000722BC"/>
    <w:rsid w:val="00075B58"/>
    <w:rsid w:val="0007664A"/>
    <w:rsid w:val="000769FC"/>
    <w:rsid w:val="00077032"/>
    <w:rsid w:val="000814CE"/>
    <w:rsid w:val="00082053"/>
    <w:rsid w:val="000823CB"/>
    <w:rsid w:val="000836A7"/>
    <w:rsid w:val="00083ECC"/>
    <w:rsid w:val="0008610A"/>
    <w:rsid w:val="00087450"/>
    <w:rsid w:val="00090031"/>
    <w:rsid w:val="0009013E"/>
    <w:rsid w:val="00090981"/>
    <w:rsid w:val="00091315"/>
    <w:rsid w:val="0009157D"/>
    <w:rsid w:val="00091E30"/>
    <w:rsid w:val="00094C07"/>
    <w:rsid w:val="000952B5"/>
    <w:rsid w:val="00095EF0"/>
    <w:rsid w:val="0009659A"/>
    <w:rsid w:val="0009678C"/>
    <w:rsid w:val="000978D5"/>
    <w:rsid w:val="000A0B70"/>
    <w:rsid w:val="000A23F9"/>
    <w:rsid w:val="000A27F7"/>
    <w:rsid w:val="000A2BF2"/>
    <w:rsid w:val="000A39B4"/>
    <w:rsid w:val="000A4BB2"/>
    <w:rsid w:val="000A4E39"/>
    <w:rsid w:val="000B2EBD"/>
    <w:rsid w:val="000B306A"/>
    <w:rsid w:val="000B3665"/>
    <w:rsid w:val="000B655C"/>
    <w:rsid w:val="000C11C3"/>
    <w:rsid w:val="000C121C"/>
    <w:rsid w:val="000C14A2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750"/>
    <w:rsid w:val="000D077C"/>
    <w:rsid w:val="000D0C9D"/>
    <w:rsid w:val="000D0E18"/>
    <w:rsid w:val="000D2E9A"/>
    <w:rsid w:val="000D2EA9"/>
    <w:rsid w:val="000D3C1F"/>
    <w:rsid w:val="000D48A5"/>
    <w:rsid w:val="000D55CF"/>
    <w:rsid w:val="000D5795"/>
    <w:rsid w:val="000D6976"/>
    <w:rsid w:val="000D69BB"/>
    <w:rsid w:val="000E12BB"/>
    <w:rsid w:val="000E22DC"/>
    <w:rsid w:val="000E2E41"/>
    <w:rsid w:val="000E35A5"/>
    <w:rsid w:val="000E5A8F"/>
    <w:rsid w:val="000E5D65"/>
    <w:rsid w:val="000E6EA8"/>
    <w:rsid w:val="000E799C"/>
    <w:rsid w:val="000F0271"/>
    <w:rsid w:val="000F05D1"/>
    <w:rsid w:val="000F184F"/>
    <w:rsid w:val="000F28A8"/>
    <w:rsid w:val="000F3890"/>
    <w:rsid w:val="000F4F38"/>
    <w:rsid w:val="000F58C0"/>
    <w:rsid w:val="000F66AD"/>
    <w:rsid w:val="000F70DB"/>
    <w:rsid w:val="000F78D7"/>
    <w:rsid w:val="000F7C0D"/>
    <w:rsid w:val="00101854"/>
    <w:rsid w:val="00101D4C"/>
    <w:rsid w:val="00102E1B"/>
    <w:rsid w:val="00103F9F"/>
    <w:rsid w:val="00105068"/>
    <w:rsid w:val="00105294"/>
    <w:rsid w:val="001056E0"/>
    <w:rsid w:val="001069E2"/>
    <w:rsid w:val="00107FDD"/>
    <w:rsid w:val="00110C22"/>
    <w:rsid w:val="00113BD9"/>
    <w:rsid w:val="00113F00"/>
    <w:rsid w:val="00114305"/>
    <w:rsid w:val="00115948"/>
    <w:rsid w:val="001164D9"/>
    <w:rsid w:val="00116A33"/>
    <w:rsid w:val="0011703B"/>
    <w:rsid w:val="00120D21"/>
    <w:rsid w:val="00121719"/>
    <w:rsid w:val="00121B05"/>
    <w:rsid w:val="00122E55"/>
    <w:rsid w:val="00123855"/>
    <w:rsid w:val="001248CB"/>
    <w:rsid w:val="001248FF"/>
    <w:rsid w:val="001253C8"/>
    <w:rsid w:val="00125CE0"/>
    <w:rsid w:val="001309F9"/>
    <w:rsid w:val="001312C6"/>
    <w:rsid w:val="00131664"/>
    <w:rsid w:val="001338E5"/>
    <w:rsid w:val="00133E03"/>
    <w:rsid w:val="001341DC"/>
    <w:rsid w:val="00134DD5"/>
    <w:rsid w:val="00134F56"/>
    <w:rsid w:val="00135024"/>
    <w:rsid w:val="00135328"/>
    <w:rsid w:val="0013538F"/>
    <w:rsid w:val="00135952"/>
    <w:rsid w:val="00136A46"/>
    <w:rsid w:val="00137B25"/>
    <w:rsid w:val="00137B5E"/>
    <w:rsid w:val="00141975"/>
    <w:rsid w:val="00141DBD"/>
    <w:rsid w:val="0014235B"/>
    <w:rsid w:val="00142395"/>
    <w:rsid w:val="00144B25"/>
    <w:rsid w:val="00145635"/>
    <w:rsid w:val="001503BF"/>
    <w:rsid w:val="00150912"/>
    <w:rsid w:val="00150F20"/>
    <w:rsid w:val="001516A8"/>
    <w:rsid w:val="001521FB"/>
    <w:rsid w:val="00153A0E"/>
    <w:rsid w:val="001545CF"/>
    <w:rsid w:val="00154C47"/>
    <w:rsid w:val="00155C6C"/>
    <w:rsid w:val="0015651B"/>
    <w:rsid w:val="00156FC2"/>
    <w:rsid w:val="001579CB"/>
    <w:rsid w:val="00157F88"/>
    <w:rsid w:val="0016215A"/>
    <w:rsid w:val="00163303"/>
    <w:rsid w:val="0016345B"/>
    <w:rsid w:val="001635CA"/>
    <w:rsid w:val="00166819"/>
    <w:rsid w:val="00166D46"/>
    <w:rsid w:val="001751A6"/>
    <w:rsid w:val="00180997"/>
    <w:rsid w:val="00180E57"/>
    <w:rsid w:val="00181246"/>
    <w:rsid w:val="0018244E"/>
    <w:rsid w:val="00182979"/>
    <w:rsid w:val="001833C5"/>
    <w:rsid w:val="0018369B"/>
    <w:rsid w:val="00184B5F"/>
    <w:rsid w:val="001852D9"/>
    <w:rsid w:val="001855FF"/>
    <w:rsid w:val="00185B95"/>
    <w:rsid w:val="00186681"/>
    <w:rsid w:val="00186848"/>
    <w:rsid w:val="001870A4"/>
    <w:rsid w:val="001900C0"/>
    <w:rsid w:val="00190AF0"/>
    <w:rsid w:val="00191F06"/>
    <w:rsid w:val="001922B3"/>
    <w:rsid w:val="00193614"/>
    <w:rsid w:val="00193A11"/>
    <w:rsid w:val="00194371"/>
    <w:rsid w:val="0019507C"/>
    <w:rsid w:val="0019652E"/>
    <w:rsid w:val="00197D70"/>
    <w:rsid w:val="001A06A7"/>
    <w:rsid w:val="001A1DD2"/>
    <w:rsid w:val="001A1E5F"/>
    <w:rsid w:val="001A23A5"/>
    <w:rsid w:val="001A2790"/>
    <w:rsid w:val="001A460B"/>
    <w:rsid w:val="001A58F2"/>
    <w:rsid w:val="001A70AB"/>
    <w:rsid w:val="001A7B9D"/>
    <w:rsid w:val="001B0B86"/>
    <w:rsid w:val="001B219E"/>
    <w:rsid w:val="001B25F8"/>
    <w:rsid w:val="001B2CC1"/>
    <w:rsid w:val="001B585A"/>
    <w:rsid w:val="001B59ED"/>
    <w:rsid w:val="001B6325"/>
    <w:rsid w:val="001B6FFD"/>
    <w:rsid w:val="001B7264"/>
    <w:rsid w:val="001B7FE7"/>
    <w:rsid w:val="001C0B5B"/>
    <w:rsid w:val="001C3FC5"/>
    <w:rsid w:val="001C51F7"/>
    <w:rsid w:val="001C5405"/>
    <w:rsid w:val="001C5787"/>
    <w:rsid w:val="001C5C2C"/>
    <w:rsid w:val="001C6AED"/>
    <w:rsid w:val="001C6F06"/>
    <w:rsid w:val="001C7F18"/>
    <w:rsid w:val="001D01B9"/>
    <w:rsid w:val="001D0EF1"/>
    <w:rsid w:val="001D136B"/>
    <w:rsid w:val="001D16E6"/>
    <w:rsid w:val="001D30F5"/>
    <w:rsid w:val="001D4237"/>
    <w:rsid w:val="001D4A3D"/>
    <w:rsid w:val="001D5580"/>
    <w:rsid w:val="001D5E55"/>
    <w:rsid w:val="001D65BD"/>
    <w:rsid w:val="001D6FCC"/>
    <w:rsid w:val="001D72FB"/>
    <w:rsid w:val="001E043D"/>
    <w:rsid w:val="001E07FA"/>
    <w:rsid w:val="001E1B75"/>
    <w:rsid w:val="001E3688"/>
    <w:rsid w:val="001E51FB"/>
    <w:rsid w:val="001E5F90"/>
    <w:rsid w:val="001E702A"/>
    <w:rsid w:val="001E76E7"/>
    <w:rsid w:val="001E799C"/>
    <w:rsid w:val="001E7F73"/>
    <w:rsid w:val="001F0E29"/>
    <w:rsid w:val="001F129D"/>
    <w:rsid w:val="001F1419"/>
    <w:rsid w:val="001F3012"/>
    <w:rsid w:val="001F3543"/>
    <w:rsid w:val="001F369A"/>
    <w:rsid w:val="001F4C19"/>
    <w:rsid w:val="001F5361"/>
    <w:rsid w:val="001F55D9"/>
    <w:rsid w:val="001F616B"/>
    <w:rsid w:val="001F6A5A"/>
    <w:rsid w:val="001F6D27"/>
    <w:rsid w:val="001F7AFB"/>
    <w:rsid w:val="002005E3"/>
    <w:rsid w:val="00201050"/>
    <w:rsid w:val="002011F3"/>
    <w:rsid w:val="00201795"/>
    <w:rsid w:val="002031D3"/>
    <w:rsid w:val="002032D1"/>
    <w:rsid w:val="00204961"/>
    <w:rsid w:val="00204D74"/>
    <w:rsid w:val="0020581F"/>
    <w:rsid w:val="00206B28"/>
    <w:rsid w:val="00211219"/>
    <w:rsid w:val="0021357A"/>
    <w:rsid w:val="00213922"/>
    <w:rsid w:val="00214F0F"/>
    <w:rsid w:val="0021728C"/>
    <w:rsid w:val="002179EE"/>
    <w:rsid w:val="00217CA4"/>
    <w:rsid w:val="00220C7F"/>
    <w:rsid w:val="002211CC"/>
    <w:rsid w:val="00222586"/>
    <w:rsid w:val="002228A4"/>
    <w:rsid w:val="00222C68"/>
    <w:rsid w:val="00223AAF"/>
    <w:rsid w:val="002242FB"/>
    <w:rsid w:val="00224419"/>
    <w:rsid w:val="00225983"/>
    <w:rsid w:val="002270A6"/>
    <w:rsid w:val="00227402"/>
    <w:rsid w:val="002275B1"/>
    <w:rsid w:val="00232660"/>
    <w:rsid w:val="00233666"/>
    <w:rsid w:val="00233F2B"/>
    <w:rsid w:val="00236AB0"/>
    <w:rsid w:val="0023721E"/>
    <w:rsid w:val="002374B6"/>
    <w:rsid w:val="00242BB2"/>
    <w:rsid w:val="00243473"/>
    <w:rsid w:val="00246DAF"/>
    <w:rsid w:val="00250922"/>
    <w:rsid w:val="00250E59"/>
    <w:rsid w:val="002512CC"/>
    <w:rsid w:val="00253A2F"/>
    <w:rsid w:val="0025457E"/>
    <w:rsid w:val="002553B0"/>
    <w:rsid w:val="00256A23"/>
    <w:rsid w:val="0025700B"/>
    <w:rsid w:val="00257AB2"/>
    <w:rsid w:val="0026110B"/>
    <w:rsid w:val="00262007"/>
    <w:rsid w:val="00262F18"/>
    <w:rsid w:val="00263F17"/>
    <w:rsid w:val="00265EF4"/>
    <w:rsid w:val="00265F51"/>
    <w:rsid w:val="00266A1D"/>
    <w:rsid w:val="00266F9F"/>
    <w:rsid w:val="0026762C"/>
    <w:rsid w:val="0027107E"/>
    <w:rsid w:val="00271671"/>
    <w:rsid w:val="00271A14"/>
    <w:rsid w:val="00273389"/>
    <w:rsid w:val="00275384"/>
    <w:rsid w:val="002804B5"/>
    <w:rsid w:val="00280799"/>
    <w:rsid w:val="002812A9"/>
    <w:rsid w:val="00282AE3"/>
    <w:rsid w:val="00283EF3"/>
    <w:rsid w:val="00286696"/>
    <w:rsid w:val="00286C6E"/>
    <w:rsid w:val="00287D2A"/>
    <w:rsid w:val="0029013C"/>
    <w:rsid w:val="00290E41"/>
    <w:rsid w:val="0029113E"/>
    <w:rsid w:val="00291BB2"/>
    <w:rsid w:val="00291D0E"/>
    <w:rsid w:val="002940DF"/>
    <w:rsid w:val="00294544"/>
    <w:rsid w:val="00296537"/>
    <w:rsid w:val="0029745C"/>
    <w:rsid w:val="002A0536"/>
    <w:rsid w:val="002A1353"/>
    <w:rsid w:val="002A1868"/>
    <w:rsid w:val="002A1C55"/>
    <w:rsid w:val="002A329A"/>
    <w:rsid w:val="002A56FD"/>
    <w:rsid w:val="002A6634"/>
    <w:rsid w:val="002B00CD"/>
    <w:rsid w:val="002B0281"/>
    <w:rsid w:val="002B02F3"/>
    <w:rsid w:val="002B15BB"/>
    <w:rsid w:val="002B16C0"/>
    <w:rsid w:val="002B27FE"/>
    <w:rsid w:val="002B3F5E"/>
    <w:rsid w:val="002B4390"/>
    <w:rsid w:val="002B5736"/>
    <w:rsid w:val="002B5B62"/>
    <w:rsid w:val="002B5C34"/>
    <w:rsid w:val="002B6F7E"/>
    <w:rsid w:val="002B7A40"/>
    <w:rsid w:val="002C02B8"/>
    <w:rsid w:val="002C2E61"/>
    <w:rsid w:val="002C4239"/>
    <w:rsid w:val="002C4657"/>
    <w:rsid w:val="002C5E80"/>
    <w:rsid w:val="002D0530"/>
    <w:rsid w:val="002D115C"/>
    <w:rsid w:val="002D2563"/>
    <w:rsid w:val="002D37B1"/>
    <w:rsid w:val="002D427B"/>
    <w:rsid w:val="002D51F8"/>
    <w:rsid w:val="002D527D"/>
    <w:rsid w:val="002D6334"/>
    <w:rsid w:val="002D6CE8"/>
    <w:rsid w:val="002D72D8"/>
    <w:rsid w:val="002E0920"/>
    <w:rsid w:val="002E0D1C"/>
    <w:rsid w:val="002E18B8"/>
    <w:rsid w:val="002E261B"/>
    <w:rsid w:val="002E29F2"/>
    <w:rsid w:val="002E315F"/>
    <w:rsid w:val="002E3EB5"/>
    <w:rsid w:val="002E4846"/>
    <w:rsid w:val="002E4DE5"/>
    <w:rsid w:val="002E52ED"/>
    <w:rsid w:val="002E6481"/>
    <w:rsid w:val="002E6802"/>
    <w:rsid w:val="002E688E"/>
    <w:rsid w:val="002E75DF"/>
    <w:rsid w:val="002E79C5"/>
    <w:rsid w:val="002E79E4"/>
    <w:rsid w:val="002F0860"/>
    <w:rsid w:val="002F0931"/>
    <w:rsid w:val="002F0B93"/>
    <w:rsid w:val="002F1433"/>
    <w:rsid w:val="002F1C7B"/>
    <w:rsid w:val="002F29F1"/>
    <w:rsid w:val="002F2BD6"/>
    <w:rsid w:val="002F3E8F"/>
    <w:rsid w:val="002F664B"/>
    <w:rsid w:val="002F784B"/>
    <w:rsid w:val="00300072"/>
    <w:rsid w:val="00300390"/>
    <w:rsid w:val="003016C4"/>
    <w:rsid w:val="00302453"/>
    <w:rsid w:val="0030310B"/>
    <w:rsid w:val="0030316E"/>
    <w:rsid w:val="00303219"/>
    <w:rsid w:val="003051E0"/>
    <w:rsid w:val="00307219"/>
    <w:rsid w:val="00307244"/>
    <w:rsid w:val="00307618"/>
    <w:rsid w:val="00307CED"/>
    <w:rsid w:val="0031070A"/>
    <w:rsid w:val="00311041"/>
    <w:rsid w:val="003127FD"/>
    <w:rsid w:val="00312FE4"/>
    <w:rsid w:val="003146F0"/>
    <w:rsid w:val="00314EB3"/>
    <w:rsid w:val="00316435"/>
    <w:rsid w:val="0031757B"/>
    <w:rsid w:val="003200D3"/>
    <w:rsid w:val="003206F5"/>
    <w:rsid w:val="0032072E"/>
    <w:rsid w:val="00320BDE"/>
    <w:rsid w:val="00321566"/>
    <w:rsid w:val="00321B1E"/>
    <w:rsid w:val="003227DA"/>
    <w:rsid w:val="003233D3"/>
    <w:rsid w:val="00326087"/>
    <w:rsid w:val="00326BE1"/>
    <w:rsid w:val="00327091"/>
    <w:rsid w:val="00330362"/>
    <w:rsid w:val="003304A1"/>
    <w:rsid w:val="00331AE7"/>
    <w:rsid w:val="00331CB7"/>
    <w:rsid w:val="0033338B"/>
    <w:rsid w:val="003355B7"/>
    <w:rsid w:val="00336C50"/>
    <w:rsid w:val="00340433"/>
    <w:rsid w:val="00341F53"/>
    <w:rsid w:val="00342357"/>
    <w:rsid w:val="00342EB3"/>
    <w:rsid w:val="00344917"/>
    <w:rsid w:val="00345ACA"/>
    <w:rsid w:val="00346F4E"/>
    <w:rsid w:val="00350132"/>
    <w:rsid w:val="003505FB"/>
    <w:rsid w:val="00350B77"/>
    <w:rsid w:val="00350E7A"/>
    <w:rsid w:val="00351993"/>
    <w:rsid w:val="00352616"/>
    <w:rsid w:val="00352CCF"/>
    <w:rsid w:val="0035345B"/>
    <w:rsid w:val="0035448F"/>
    <w:rsid w:val="0035590E"/>
    <w:rsid w:val="003563C0"/>
    <w:rsid w:val="00356491"/>
    <w:rsid w:val="00356E30"/>
    <w:rsid w:val="003607B9"/>
    <w:rsid w:val="00360B0C"/>
    <w:rsid w:val="0036193E"/>
    <w:rsid w:val="00361BD9"/>
    <w:rsid w:val="003624EA"/>
    <w:rsid w:val="00362861"/>
    <w:rsid w:val="003629C5"/>
    <w:rsid w:val="00364701"/>
    <w:rsid w:val="00370703"/>
    <w:rsid w:val="00370813"/>
    <w:rsid w:val="00371709"/>
    <w:rsid w:val="0037333D"/>
    <w:rsid w:val="0037563B"/>
    <w:rsid w:val="003762E0"/>
    <w:rsid w:val="00377D5B"/>
    <w:rsid w:val="00381DC4"/>
    <w:rsid w:val="00381F91"/>
    <w:rsid w:val="00382FF9"/>
    <w:rsid w:val="00384A2F"/>
    <w:rsid w:val="00384D1F"/>
    <w:rsid w:val="00385021"/>
    <w:rsid w:val="0038764F"/>
    <w:rsid w:val="00390795"/>
    <w:rsid w:val="00390B4D"/>
    <w:rsid w:val="00393F1E"/>
    <w:rsid w:val="003959C5"/>
    <w:rsid w:val="00395E4E"/>
    <w:rsid w:val="003A0741"/>
    <w:rsid w:val="003A0A0B"/>
    <w:rsid w:val="003A1327"/>
    <w:rsid w:val="003A140D"/>
    <w:rsid w:val="003A1E0C"/>
    <w:rsid w:val="003A22F5"/>
    <w:rsid w:val="003A4062"/>
    <w:rsid w:val="003A42F2"/>
    <w:rsid w:val="003A49CD"/>
    <w:rsid w:val="003A513D"/>
    <w:rsid w:val="003A54DD"/>
    <w:rsid w:val="003A575F"/>
    <w:rsid w:val="003A58BA"/>
    <w:rsid w:val="003A5BD0"/>
    <w:rsid w:val="003A5FE3"/>
    <w:rsid w:val="003A60D1"/>
    <w:rsid w:val="003A6AE5"/>
    <w:rsid w:val="003A706A"/>
    <w:rsid w:val="003B29C3"/>
    <w:rsid w:val="003B2B7B"/>
    <w:rsid w:val="003B3ABD"/>
    <w:rsid w:val="003B4B08"/>
    <w:rsid w:val="003B5861"/>
    <w:rsid w:val="003B7313"/>
    <w:rsid w:val="003B7D4F"/>
    <w:rsid w:val="003C2524"/>
    <w:rsid w:val="003C25C8"/>
    <w:rsid w:val="003C27C7"/>
    <w:rsid w:val="003C2AE6"/>
    <w:rsid w:val="003C2F8D"/>
    <w:rsid w:val="003C3949"/>
    <w:rsid w:val="003C3B68"/>
    <w:rsid w:val="003C3D7B"/>
    <w:rsid w:val="003C480C"/>
    <w:rsid w:val="003C5B57"/>
    <w:rsid w:val="003C75BA"/>
    <w:rsid w:val="003C79CC"/>
    <w:rsid w:val="003D2A0E"/>
    <w:rsid w:val="003D3586"/>
    <w:rsid w:val="003D39B0"/>
    <w:rsid w:val="003D3E9F"/>
    <w:rsid w:val="003D431C"/>
    <w:rsid w:val="003D47E4"/>
    <w:rsid w:val="003D5990"/>
    <w:rsid w:val="003D784D"/>
    <w:rsid w:val="003E0B52"/>
    <w:rsid w:val="003E10FD"/>
    <w:rsid w:val="003E1A7F"/>
    <w:rsid w:val="003E2EB7"/>
    <w:rsid w:val="003E2F9A"/>
    <w:rsid w:val="003E316C"/>
    <w:rsid w:val="003E413E"/>
    <w:rsid w:val="003E4146"/>
    <w:rsid w:val="003E4A42"/>
    <w:rsid w:val="003E5FF9"/>
    <w:rsid w:val="003E681A"/>
    <w:rsid w:val="003E700D"/>
    <w:rsid w:val="003E7F93"/>
    <w:rsid w:val="003F0EED"/>
    <w:rsid w:val="003F2975"/>
    <w:rsid w:val="003F2FCD"/>
    <w:rsid w:val="003F416C"/>
    <w:rsid w:val="003F7868"/>
    <w:rsid w:val="004008AA"/>
    <w:rsid w:val="004021F4"/>
    <w:rsid w:val="004022B0"/>
    <w:rsid w:val="0040272B"/>
    <w:rsid w:val="0040307B"/>
    <w:rsid w:val="00403EFD"/>
    <w:rsid w:val="0040440F"/>
    <w:rsid w:val="00404820"/>
    <w:rsid w:val="00405308"/>
    <w:rsid w:val="00405A37"/>
    <w:rsid w:val="00405B5B"/>
    <w:rsid w:val="0040690A"/>
    <w:rsid w:val="00407394"/>
    <w:rsid w:val="00407F01"/>
    <w:rsid w:val="00410D1F"/>
    <w:rsid w:val="004125B3"/>
    <w:rsid w:val="004126C1"/>
    <w:rsid w:val="00412D18"/>
    <w:rsid w:val="00415168"/>
    <w:rsid w:val="004152CC"/>
    <w:rsid w:val="00416D81"/>
    <w:rsid w:val="00417033"/>
    <w:rsid w:val="00420978"/>
    <w:rsid w:val="0042138F"/>
    <w:rsid w:val="00421808"/>
    <w:rsid w:val="00421F9D"/>
    <w:rsid w:val="0042215A"/>
    <w:rsid w:val="00422B67"/>
    <w:rsid w:val="004233A2"/>
    <w:rsid w:val="004234B3"/>
    <w:rsid w:val="00423546"/>
    <w:rsid w:val="004242B5"/>
    <w:rsid w:val="00424B9D"/>
    <w:rsid w:val="004255F6"/>
    <w:rsid w:val="00425DF3"/>
    <w:rsid w:val="0043029E"/>
    <w:rsid w:val="004309CD"/>
    <w:rsid w:val="004317ED"/>
    <w:rsid w:val="0043202A"/>
    <w:rsid w:val="00432F81"/>
    <w:rsid w:val="0043460B"/>
    <w:rsid w:val="0043461F"/>
    <w:rsid w:val="00434B87"/>
    <w:rsid w:val="0043533A"/>
    <w:rsid w:val="00436857"/>
    <w:rsid w:val="00436C6E"/>
    <w:rsid w:val="004373B5"/>
    <w:rsid w:val="0044032F"/>
    <w:rsid w:val="00440449"/>
    <w:rsid w:val="00440CBB"/>
    <w:rsid w:val="004413AD"/>
    <w:rsid w:val="00441B5C"/>
    <w:rsid w:val="00441D07"/>
    <w:rsid w:val="00441D1A"/>
    <w:rsid w:val="0044225E"/>
    <w:rsid w:val="00442C1C"/>
    <w:rsid w:val="0044529B"/>
    <w:rsid w:val="0044529F"/>
    <w:rsid w:val="00446713"/>
    <w:rsid w:val="00447068"/>
    <w:rsid w:val="00450DE5"/>
    <w:rsid w:val="004515E0"/>
    <w:rsid w:val="0045221E"/>
    <w:rsid w:val="00452B1E"/>
    <w:rsid w:val="00452ECB"/>
    <w:rsid w:val="00454973"/>
    <w:rsid w:val="00454AB4"/>
    <w:rsid w:val="0045651B"/>
    <w:rsid w:val="004568A7"/>
    <w:rsid w:val="00456D3E"/>
    <w:rsid w:val="00456F34"/>
    <w:rsid w:val="004573ED"/>
    <w:rsid w:val="004604B3"/>
    <w:rsid w:val="00460FFA"/>
    <w:rsid w:val="00461AA9"/>
    <w:rsid w:val="0046266B"/>
    <w:rsid w:val="00462835"/>
    <w:rsid w:val="00462E11"/>
    <w:rsid w:val="00465ABD"/>
    <w:rsid w:val="00466831"/>
    <w:rsid w:val="00467812"/>
    <w:rsid w:val="0047005D"/>
    <w:rsid w:val="00470C03"/>
    <w:rsid w:val="00471640"/>
    <w:rsid w:val="004718AB"/>
    <w:rsid w:val="00471BC9"/>
    <w:rsid w:val="00471E8D"/>
    <w:rsid w:val="00472374"/>
    <w:rsid w:val="00473DC5"/>
    <w:rsid w:val="0047415C"/>
    <w:rsid w:val="00474272"/>
    <w:rsid w:val="00474450"/>
    <w:rsid w:val="00475A5D"/>
    <w:rsid w:val="00476933"/>
    <w:rsid w:val="00476E00"/>
    <w:rsid w:val="00477017"/>
    <w:rsid w:val="00481153"/>
    <w:rsid w:val="00481913"/>
    <w:rsid w:val="00481943"/>
    <w:rsid w:val="00483AE1"/>
    <w:rsid w:val="00484476"/>
    <w:rsid w:val="004851A9"/>
    <w:rsid w:val="00485AEB"/>
    <w:rsid w:val="0048603B"/>
    <w:rsid w:val="00486A57"/>
    <w:rsid w:val="00487890"/>
    <w:rsid w:val="004907E2"/>
    <w:rsid w:val="00491E01"/>
    <w:rsid w:val="00492010"/>
    <w:rsid w:val="00492F12"/>
    <w:rsid w:val="0049309C"/>
    <w:rsid w:val="0049422A"/>
    <w:rsid w:val="00495C84"/>
    <w:rsid w:val="00496ADA"/>
    <w:rsid w:val="00496D1C"/>
    <w:rsid w:val="004978CC"/>
    <w:rsid w:val="004A104C"/>
    <w:rsid w:val="004A3434"/>
    <w:rsid w:val="004A3987"/>
    <w:rsid w:val="004A3B96"/>
    <w:rsid w:val="004A3C6B"/>
    <w:rsid w:val="004A3F2E"/>
    <w:rsid w:val="004A4ADA"/>
    <w:rsid w:val="004A5AA2"/>
    <w:rsid w:val="004A6E26"/>
    <w:rsid w:val="004B06B9"/>
    <w:rsid w:val="004B080B"/>
    <w:rsid w:val="004B0C2A"/>
    <w:rsid w:val="004B16B5"/>
    <w:rsid w:val="004B17E6"/>
    <w:rsid w:val="004B22B3"/>
    <w:rsid w:val="004B2679"/>
    <w:rsid w:val="004B28E1"/>
    <w:rsid w:val="004B2D75"/>
    <w:rsid w:val="004B4115"/>
    <w:rsid w:val="004B7AC0"/>
    <w:rsid w:val="004B7D70"/>
    <w:rsid w:val="004C0970"/>
    <w:rsid w:val="004C0CF1"/>
    <w:rsid w:val="004C173B"/>
    <w:rsid w:val="004C248D"/>
    <w:rsid w:val="004C2B8A"/>
    <w:rsid w:val="004C2C5F"/>
    <w:rsid w:val="004C3390"/>
    <w:rsid w:val="004C536C"/>
    <w:rsid w:val="004C5DF6"/>
    <w:rsid w:val="004C6014"/>
    <w:rsid w:val="004C6EB9"/>
    <w:rsid w:val="004C7448"/>
    <w:rsid w:val="004D0571"/>
    <w:rsid w:val="004D23FE"/>
    <w:rsid w:val="004D269D"/>
    <w:rsid w:val="004D3284"/>
    <w:rsid w:val="004D3357"/>
    <w:rsid w:val="004D383C"/>
    <w:rsid w:val="004D4755"/>
    <w:rsid w:val="004D4FEE"/>
    <w:rsid w:val="004D6352"/>
    <w:rsid w:val="004D63B9"/>
    <w:rsid w:val="004D65B9"/>
    <w:rsid w:val="004D7979"/>
    <w:rsid w:val="004E059A"/>
    <w:rsid w:val="004E0685"/>
    <w:rsid w:val="004E15EB"/>
    <w:rsid w:val="004E1A44"/>
    <w:rsid w:val="004E26ED"/>
    <w:rsid w:val="004E2EA9"/>
    <w:rsid w:val="004E2FA1"/>
    <w:rsid w:val="004E3D9A"/>
    <w:rsid w:val="004E3F14"/>
    <w:rsid w:val="004E5D28"/>
    <w:rsid w:val="004E6448"/>
    <w:rsid w:val="004E7480"/>
    <w:rsid w:val="004E77E4"/>
    <w:rsid w:val="004E7A44"/>
    <w:rsid w:val="004E7EEC"/>
    <w:rsid w:val="004F0AFA"/>
    <w:rsid w:val="004F2ED4"/>
    <w:rsid w:val="004F4342"/>
    <w:rsid w:val="004F48AA"/>
    <w:rsid w:val="004F4999"/>
    <w:rsid w:val="004F4A11"/>
    <w:rsid w:val="004F4B61"/>
    <w:rsid w:val="004F68FC"/>
    <w:rsid w:val="004F6DE1"/>
    <w:rsid w:val="004F7C11"/>
    <w:rsid w:val="004F7E17"/>
    <w:rsid w:val="00500246"/>
    <w:rsid w:val="00500AFF"/>
    <w:rsid w:val="005013D5"/>
    <w:rsid w:val="0050275B"/>
    <w:rsid w:val="00502F77"/>
    <w:rsid w:val="00504A0B"/>
    <w:rsid w:val="00505611"/>
    <w:rsid w:val="0051012C"/>
    <w:rsid w:val="005129CD"/>
    <w:rsid w:val="005132B3"/>
    <w:rsid w:val="005135AC"/>
    <w:rsid w:val="00513808"/>
    <w:rsid w:val="00513A05"/>
    <w:rsid w:val="00513C78"/>
    <w:rsid w:val="0051416A"/>
    <w:rsid w:val="00514DC7"/>
    <w:rsid w:val="00514E67"/>
    <w:rsid w:val="00514EAB"/>
    <w:rsid w:val="0051714F"/>
    <w:rsid w:val="005205F5"/>
    <w:rsid w:val="00520D12"/>
    <w:rsid w:val="00523113"/>
    <w:rsid w:val="00525178"/>
    <w:rsid w:val="005254FB"/>
    <w:rsid w:val="00526F94"/>
    <w:rsid w:val="00527539"/>
    <w:rsid w:val="0052787D"/>
    <w:rsid w:val="005306BE"/>
    <w:rsid w:val="00531DA9"/>
    <w:rsid w:val="0053318D"/>
    <w:rsid w:val="005335C4"/>
    <w:rsid w:val="00535B65"/>
    <w:rsid w:val="00536BBD"/>
    <w:rsid w:val="005376AF"/>
    <w:rsid w:val="00537F50"/>
    <w:rsid w:val="0054147D"/>
    <w:rsid w:val="00541D4E"/>
    <w:rsid w:val="00542427"/>
    <w:rsid w:val="00544090"/>
    <w:rsid w:val="00544584"/>
    <w:rsid w:val="005448FB"/>
    <w:rsid w:val="005472D4"/>
    <w:rsid w:val="00550FAE"/>
    <w:rsid w:val="0055112B"/>
    <w:rsid w:val="005516A1"/>
    <w:rsid w:val="005522F9"/>
    <w:rsid w:val="00553D11"/>
    <w:rsid w:val="00553E94"/>
    <w:rsid w:val="00553F70"/>
    <w:rsid w:val="005544BE"/>
    <w:rsid w:val="00555E1A"/>
    <w:rsid w:val="0055662F"/>
    <w:rsid w:val="0055700A"/>
    <w:rsid w:val="00557E94"/>
    <w:rsid w:val="005624FD"/>
    <w:rsid w:val="00563D51"/>
    <w:rsid w:val="0056472E"/>
    <w:rsid w:val="00564BCD"/>
    <w:rsid w:val="00565433"/>
    <w:rsid w:val="0056593D"/>
    <w:rsid w:val="00566B16"/>
    <w:rsid w:val="0056771D"/>
    <w:rsid w:val="0057338A"/>
    <w:rsid w:val="00573708"/>
    <w:rsid w:val="00573D83"/>
    <w:rsid w:val="005741D6"/>
    <w:rsid w:val="00574B8C"/>
    <w:rsid w:val="00575ECE"/>
    <w:rsid w:val="00576836"/>
    <w:rsid w:val="005771C7"/>
    <w:rsid w:val="0057737A"/>
    <w:rsid w:val="00577724"/>
    <w:rsid w:val="005806FC"/>
    <w:rsid w:val="00580732"/>
    <w:rsid w:val="00581550"/>
    <w:rsid w:val="005820D8"/>
    <w:rsid w:val="0058227F"/>
    <w:rsid w:val="00583B3D"/>
    <w:rsid w:val="005841D3"/>
    <w:rsid w:val="00584C8C"/>
    <w:rsid w:val="005868B2"/>
    <w:rsid w:val="00586DA0"/>
    <w:rsid w:val="00590B18"/>
    <w:rsid w:val="00591F45"/>
    <w:rsid w:val="00593128"/>
    <w:rsid w:val="00593420"/>
    <w:rsid w:val="00594BDC"/>
    <w:rsid w:val="00595043"/>
    <w:rsid w:val="00596A78"/>
    <w:rsid w:val="005978ED"/>
    <w:rsid w:val="005A072F"/>
    <w:rsid w:val="005A0BF3"/>
    <w:rsid w:val="005A35AB"/>
    <w:rsid w:val="005A4150"/>
    <w:rsid w:val="005A43A2"/>
    <w:rsid w:val="005A46B8"/>
    <w:rsid w:val="005A4715"/>
    <w:rsid w:val="005A61DE"/>
    <w:rsid w:val="005A72ED"/>
    <w:rsid w:val="005A79D8"/>
    <w:rsid w:val="005A7E8A"/>
    <w:rsid w:val="005A7FB1"/>
    <w:rsid w:val="005A7FDF"/>
    <w:rsid w:val="005B0287"/>
    <w:rsid w:val="005B06CD"/>
    <w:rsid w:val="005B261B"/>
    <w:rsid w:val="005B29E2"/>
    <w:rsid w:val="005B5260"/>
    <w:rsid w:val="005B563B"/>
    <w:rsid w:val="005B7AF1"/>
    <w:rsid w:val="005B7D05"/>
    <w:rsid w:val="005B7D85"/>
    <w:rsid w:val="005C1551"/>
    <w:rsid w:val="005C195E"/>
    <w:rsid w:val="005C2156"/>
    <w:rsid w:val="005C229D"/>
    <w:rsid w:val="005C3284"/>
    <w:rsid w:val="005C3750"/>
    <w:rsid w:val="005C4A0A"/>
    <w:rsid w:val="005C4C69"/>
    <w:rsid w:val="005C5250"/>
    <w:rsid w:val="005C5D60"/>
    <w:rsid w:val="005C5EF7"/>
    <w:rsid w:val="005C70EF"/>
    <w:rsid w:val="005C7AE1"/>
    <w:rsid w:val="005D0488"/>
    <w:rsid w:val="005D0F6F"/>
    <w:rsid w:val="005D11BF"/>
    <w:rsid w:val="005D188E"/>
    <w:rsid w:val="005D26D4"/>
    <w:rsid w:val="005D321C"/>
    <w:rsid w:val="005D5731"/>
    <w:rsid w:val="005E025A"/>
    <w:rsid w:val="005E0875"/>
    <w:rsid w:val="005E11C8"/>
    <w:rsid w:val="005E172A"/>
    <w:rsid w:val="005E1BC1"/>
    <w:rsid w:val="005E592B"/>
    <w:rsid w:val="005E5E8D"/>
    <w:rsid w:val="005F12FC"/>
    <w:rsid w:val="005F15A3"/>
    <w:rsid w:val="005F18BC"/>
    <w:rsid w:val="005F1BA7"/>
    <w:rsid w:val="005F35E3"/>
    <w:rsid w:val="005F468D"/>
    <w:rsid w:val="005F4AEF"/>
    <w:rsid w:val="005F4C88"/>
    <w:rsid w:val="005F5212"/>
    <w:rsid w:val="005F5500"/>
    <w:rsid w:val="005F572E"/>
    <w:rsid w:val="005F6798"/>
    <w:rsid w:val="005F6A39"/>
    <w:rsid w:val="005F761E"/>
    <w:rsid w:val="00601283"/>
    <w:rsid w:val="006012C2"/>
    <w:rsid w:val="00601742"/>
    <w:rsid w:val="00601BA8"/>
    <w:rsid w:val="006043BC"/>
    <w:rsid w:val="0060471C"/>
    <w:rsid w:val="00604AA5"/>
    <w:rsid w:val="00604CDE"/>
    <w:rsid w:val="0060505B"/>
    <w:rsid w:val="006058E2"/>
    <w:rsid w:val="00606A2F"/>
    <w:rsid w:val="006078D2"/>
    <w:rsid w:val="00612EA9"/>
    <w:rsid w:val="00615529"/>
    <w:rsid w:val="00615E16"/>
    <w:rsid w:val="0061614B"/>
    <w:rsid w:val="0061679B"/>
    <w:rsid w:val="006178DC"/>
    <w:rsid w:val="00617ECD"/>
    <w:rsid w:val="00620B1C"/>
    <w:rsid w:val="00621FA0"/>
    <w:rsid w:val="006224D0"/>
    <w:rsid w:val="00622B29"/>
    <w:rsid w:val="006236E4"/>
    <w:rsid w:val="0062581E"/>
    <w:rsid w:val="00625E3F"/>
    <w:rsid w:val="0063052F"/>
    <w:rsid w:val="00630F84"/>
    <w:rsid w:val="0063120A"/>
    <w:rsid w:val="00635AB4"/>
    <w:rsid w:val="00637590"/>
    <w:rsid w:val="00643885"/>
    <w:rsid w:val="006438F9"/>
    <w:rsid w:val="00644B90"/>
    <w:rsid w:val="00646362"/>
    <w:rsid w:val="0064642E"/>
    <w:rsid w:val="00647E56"/>
    <w:rsid w:val="0065028F"/>
    <w:rsid w:val="0065046A"/>
    <w:rsid w:val="00650528"/>
    <w:rsid w:val="00652E0C"/>
    <w:rsid w:val="00653875"/>
    <w:rsid w:val="00653B3C"/>
    <w:rsid w:val="00655733"/>
    <w:rsid w:val="00656940"/>
    <w:rsid w:val="00656A41"/>
    <w:rsid w:val="0065716D"/>
    <w:rsid w:val="00661052"/>
    <w:rsid w:val="0066174B"/>
    <w:rsid w:val="0066189C"/>
    <w:rsid w:val="00662FFF"/>
    <w:rsid w:val="0066342F"/>
    <w:rsid w:val="006634DC"/>
    <w:rsid w:val="00663FCB"/>
    <w:rsid w:val="00665D8A"/>
    <w:rsid w:val="00665DDD"/>
    <w:rsid w:val="0066631A"/>
    <w:rsid w:val="00667053"/>
    <w:rsid w:val="00667149"/>
    <w:rsid w:val="006679B9"/>
    <w:rsid w:val="0067003B"/>
    <w:rsid w:val="006701B1"/>
    <w:rsid w:val="006710FC"/>
    <w:rsid w:val="006717BA"/>
    <w:rsid w:val="0067219C"/>
    <w:rsid w:val="00672CE1"/>
    <w:rsid w:val="00673934"/>
    <w:rsid w:val="00673A55"/>
    <w:rsid w:val="0067401C"/>
    <w:rsid w:val="0067583E"/>
    <w:rsid w:val="006769CA"/>
    <w:rsid w:val="006770C6"/>
    <w:rsid w:val="00677224"/>
    <w:rsid w:val="00677A18"/>
    <w:rsid w:val="00677C03"/>
    <w:rsid w:val="00680442"/>
    <w:rsid w:val="00681831"/>
    <w:rsid w:val="00682C07"/>
    <w:rsid w:val="0068370F"/>
    <w:rsid w:val="006841B8"/>
    <w:rsid w:val="006841E0"/>
    <w:rsid w:val="00684D49"/>
    <w:rsid w:val="00684F08"/>
    <w:rsid w:val="006856AC"/>
    <w:rsid w:val="0068576E"/>
    <w:rsid w:val="00685E6B"/>
    <w:rsid w:val="00690048"/>
    <w:rsid w:val="006903D0"/>
    <w:rsid w:val="006921C2"/>
    <w:rsid w:val="00692FD1"/>
    <w:rsid w:val="0069532C"/>
    <w:rsid w:val="00696621"/>
    <w:rsid w:val="006A004E"/>
    <w:rsid w:val="006A1094"/>
    <w:rsid w:val="006A187E"/>
    <w:rsid w:val="006A20E2"/>
    <w:rsid w:val="006A2BE3"/>
    <w:rsid w:val="006A2EFB"/>
    <w:rsid w:val="006A3176"/>
    <w:rsid w:val="006A3BFF"/>
    <w:rsid w:val="006A3F69"/>
    <w:rsid w:val="006A42ED"/>
    <w:rsid w:val="006A5C64"/>
    <w:rsid w:val="006A741B"/>
    <w:rsid w:val="006B021A"/>
    <w:rsid w:val="006B13BF"/>
    <w:rsid w:val="006B1590"/>
    <w:rsid w:val="006B1E2F"/>
    <w:rsid w:val="006B1EFD"/>
    <w:rsid w:val="006B4120"/>
    <w:rsid w:val="006B4600"/>
    <w:rsid w:val="006B5BE9"/>
    <w:rsid w:val="006C0AD9"/>
    <w:rsid w:val="006C2702"/>
    <w:rsid w:val="006C5BE0"/>
    <w:rsid w:val="006C6753"/>
    <w:rsid w:val="006C6D66"/>
    <w:rsid w:val="006D0390"/>
    <w:rsid w:val="006D2D8F"/>
    <w:rsid w:val="006D34BE"/>
    <w:rsid w:val="006D4CC3"/>
    <w:rsid w:val="006D5A8D"/>
    <w:rsid w:val="006D5D9D"/>
    <w:rsid w:val="006D5F32"/>
    <w:rsid w:val="006D6911"/>
    <w:rsid w:val="006D7448"/>
    <w:rsid w:val="006E01F8"/>
    <w:rsid w:val="006E04B4"/>
    <w:rsid w:val="006E0B4B"/>
    <w:rsid w:val="006E0CE5"/>
    <w:rsid w:val="006E0E5B"/>
    <w:rsid w:val="006E2942"/>
    <w:rsid w:val="006E39E3"/>
    <w:rsid w:val="006E45CA"/>
    <w:rsid w:val="006E5473"/>
    <w:rsid w:val="006E7168"/>
    <w:rsid w:val="006E71E4"/>
    <w:rsid w:val="006E75AF"/>
    <w:rsid w:val="006F043A"/>
    <w:rsid w:val="006F0FCC"/>
    <w:rsid w:val="006F1F82"/>
    <w:rsid w:val="006F243A"/>
    <w:rsid w:val="006F29EF"/>
    <w:rsid w:val="006F335D"/>
    <w:rsid w:val="006F34B3"/>
    <w:rsid w:val="006F467A"/>
    <w:rsid w:val="006F54A3"/>
    <w:rsid w:val="006F5B5A"/>
    <w:rsid w:val="006F6B9A"/>
    <w:rsid w:val="006F6D51"/>
    <w:rsid w:val="007004E0"/>
    <w:rsid w:val="00701AEA"/>
    <w:rsid w:val="00702959"/>
    <w:rsid w:val="00703484"/>
    <w:rsid w:val="00703BFF"/>
    <w:rsid w:val="007044C3"/>
    <w:rsid w:val="0070546E"/>
    <w:rsid w:val="0070703E"/>
    <w:rsid w:val="007077A1"/>
    <w:rsid w:val="00710BDE"/>
    <w:rsid w:val="00713961"/>
    <w:rsid w:val="007146DC"/>
    <w:rsid w:val="00714E0C"/>
    <w:rsid w:val="00715BD0"/>
    <w:rsid w:val="00716C35"/>
    <w:rsid w:val="00717AEF"/>
    <w:rsid w:val="007217D4"/>
    <w:rsid w:val="00722829"/>
    <w:rsid w:val="007232E6"/>
    <w:rsid w:val="00723E6E"/>
    <w:rsid w:val="00723F24"/>
    <w:rsid w:val="007242B5"/>
    <w:rsid w:val="00727AC3"/>
    <w:rsid w:val="00733B40"/>
    <w:rsid w:val="007342AA"/>
    <w:rsid w:val="00734738"/>
    <w:rsid w:val="00736019"/>
    <w:rsid w:val="007361A8"/>
    <w:rsid w:val="007362AA"/>
    <w:rsid w:val="007370B8"/>
    <w:rsid w:val="007373FC"/>
    <w:rsid w:val="00740EA7"/>
    <w:rsid w:val="0074131A"/>
    <w:rsid w:val="00741361"/>
    <w:rsid w:val="00741E9B"/>
    <w:rsid w:val="007420DA"/>
    <w:rsid w:val="0074244E"/>
    <w:rsid w:val="00742F5B"/>
    <w:rsid w:val="007456B5"/>
    <w:rsid w:val="00745D2E"/>
    <w:rsid w:val="0074606D"/>
    <w:rsid w:val="00746762"/>
    <w:rsid w:val="00747593"/>
    <w:rsid w:val="00750871"/>
    <w:rsid w:val="007509ED"/>
    <w:rsid w:val="00751C72"/>
    <w:rsid w:val="0075425E"/>
    <w:rsid w:val="0075446D"/>
    <w:rsid w:val="00756E73"/>
    <w:rsid w:val="00757443"/>
    <w:rsid w:val="00763A1D"/>
    <w:rsid w:val="00764E18"/>
    <w:rsid w:val="007658B4"/>
    <w:rsid w:val="00765ED1"/>
    <w:rsid w:val="00767378"/>
    <w:rsid w:val="00770C86"/>
    <w:rsid w:val="00772543"/>
    <w:rsid w:val="00772750"/>
    <w:rsid w:val="00772A01"/>
    <w:rsid w:val="00774F28"/>
    <w:rsid w:val="0077577E"/>
    <w:rsid w:val="00776E0E"/>
    <w:rsid w:val="0078107E"/>
    <w:rsid w:val="0078175C"/>
    <w:rsid w:val="00782514"/>
    <w:rsid w:val="00783DB9"/>
    <w:rsid w:val="007847B3"/>
    <w:rsid w:val="00784882"/>
    <w:rsid w:val="00785314"/>
    <w:rsid w:val="00785D80"/>
    <w:rsid w:val="00786094"/>
    <w:rsid w:val="007862BE"/>
    <w:rsid w:val="00786473"/>
    <w:rsid w:val="007864D0"/>
    <w:rsid w:val="007865C3"/>
    <w:rsid w:val="00787BB4"/>
    <w:rsid w:val="00791473"/>
    <w:rsid w:val="00791974"/>
    <w:rsid w:val="00791AA4"/>
    <w:rsid w:val="00792895"/>
    <w:rsid w:val="0079372B"/>
    <w:rsid w:val="007938A3"/>
    <w:rsid w:val="007938F9"/>
    <w:rsid w:val="00793F27"/>
    <w:rsid w:val="00796642"/>
    <w:rsid w:val="007968CE"/>
    <w:rsid w:val="00797870"/>
    <w:rsid w:val="007A0694"/>
    <w:rsid w:val="007A0AB2"/>
    <w:rsid w:val="007A166D"/>
    <w:rsid w:val="007A16E4"/>
    <w:rsid w:val="007A2583"/>
    <w:rsid w:val="007A27D2"/>
    <w:rsid w:val="007A36E2"/>
    <w:rsid w:val="007A3ADD"/>
    <w:rsid w:val="007A523C"/>
    <w:rsid w:val="007A5CC3"/>
    <w:rsid w:val="007A5FBC"/>
    <w:rsid w:val="007A681A"/>
    <w:rsid w:val="007B0AE2"/>
    <w:rsid w:val="007B1BD1"/>
    <w:rsid w:val="007B3C80"/>
    <w:rsid w:val="007B49EE"/>
    <w:rsid w:val="007B6069"/>
    <w:rsid w:val="007B65B6"/>
    <w:rsid w:val="007B7719"/>
    <w:rsid w:val="007C08E0"/>
    <w:rsid w:val="007C0A64"/>
    <w:rsid w:val="007C0B10"/>
    <w:rsid w:val="007C1B03"/>
    <w:rsid w:val="007C3404"/>
    <w:rsid w:val="007C40D3"/>
    <w:rsid w:val="007C47DB"/>
    <w:rsid w:val="007C4886"/>
    <w:rsid w:val="007C4DA5"/>
    <w:rsid w:val="007C4DFD"/>
    <w:rsid w:val="007C5B12"/>
    <w:rsid w:val="007C600F"/>
    <w:rsid w:val="007C6038"/>
    <w:rsid w:val="007C60BB"/>
    <w:rsid w:val="007C661B"/>
    <w:rsid w:val="007C6A94"/>
    <w:rsid w:val="007C6DA8"/>
    <w:rsid w:val="007C733A"/>
    <w:rsid w:val="007D229E"/>
    <w:rsid w:val="007D2864"/>
    <w:rsid w:val="007D2871"/>
    <w:rsid w:val="007D2A47"/>
    <w:rsid w:val="007D3611"/>
    <w:rsid w:val="007D4F76"/>
    <w:rsid w:val="007D52BA"/>
    <w:rsid w:val="007D64EE"/>
    <w:rsid w:val="007D6EC3"/>
    <w:rsid w:val="007D7397"/>
    <w:rsid w:val="007D789D"/>
    <w:rsid w:val="007D7BC1"/>
    <w:rsid w:val="007E216D"/>
    <w:rsid w:val="007E2D33"/>
    <w:rsid w:val="007E2FCF"/>
    <w:rsid w:val="007E4080"/>
    <w:rsid w:val="007E6489"/>
    <w:rsid w:val="007E680D"/>
    <w:rsid w:val="007F0FFA"/>
    <w:rsid w:val="007F279F"/>
    <w:rsid w:val="007F2A8C"/>
    <w:rsid w:val="007F3338"/>
    <w:rsid w:val="007F3357"/>
    <w:rsid w:val="007F3946"/>
    <w:rsid w:val="007F3CF2"/>
    <w:rsid w:val="007F4004"/>
    <w:rsid w:val="007F4D1F"/>
    <w:rsid w:val="007F4E67"/>
    <w:rsid w:val="007F55C1"/>
    <w:rsid w:val="007F6C2B"/>
    <w:rsid w:val="00801C9C"/>
    <w:rsid w:val="00802EAD"/>
    <w:rsid w:val="00807C50"/>
    <w:rsid w:val="0081354D"/>
    <w:rsid w:val="008150D8"/>
    <w:rsid w:val="00824A70"/>
    <w:rsid w:val="00824ADC"/>
    <w:rsid w:val="00824E9A"/>
    <w:rsid w:val="00825226"/>
    <w:rsid w:val="00826A90"/>
    <w:rsid w:val="008270B5"/>
    <w:rsid w:val="008270EF"/>
    <w:rsid w:val="008271F3"/>
    <w:rsid w:val="00827870"/>
    <w:rsid w:val="00832025"/>
    <w:rsid w:val="008333B3"/>
    <w:rsid w:val="00833E41"/>
    <w:rsid w:val="00834D79"/>
    <w:rsid w:val="008359E9"/>
    <w:rsid w:val="00836601"/>
    <w:rsid w:val="0083665D"/>
    <w:rsid w:val="00837383"/>
    <w:rsid w:val="00840868"/>
    <w:rsid w:val="00841C91"/>
    <w:rsid w:val="00843220"/>
    <w:rsid w:val="00843357"/>
    <w:rsid w:val="0084751F"/>
    <w:rsid w:val="00850946"/>
    <w:rsid w:val="008518AA"/>
    <w:rsid w:val="00852485"/>
    <w:rsid w:val="00853E87"/>
    <w:rsid w:val="0085710A"/>
    <w:rsid w:val="00857BC9"/>
    <w:rsid w:val="00857C04"/>
    <w:rsid w:val="00857D70"/>
    <w:rsid w:val="0086006C"/>
    <w:rsid w:val="00862433"/>
    <w:rsid w:val="00862EC8"/>
    <w:rsid w:val="0086474E"/>
    <w:rsid w:val="00864E92"/>
    <w:rsid w:val="008651F7"/>
    <w:rsid w:val="00865E60"/>
    <w:rsid w:val="0086694F"/>
    <w:rsid w:val="008675BA"/>
    <w:rsid w:val="00867C8B"/>
    <w:rsid w:val="008706EA"/>
    <w:rsid w:val="008715CE"/>
    <w:rsid w:val="00872274"/>
    <w:rsid w:val="00872917"/>
    <w:rsid w:val="00873178"/>
    <w:rsid w:val="00873A34"/>
    <w:rsid w:val="00873C9F"/>
    <w:rsid w:val="00874A8F"/>
    <w:rsid w:val="00874E52"/>
    <w:rsid w:val="008766DC"/>
    <w:rsid w:val="0087747B"/>
    <w:rsid w:val="00877BD7"/>
    <w:rsid w:val="00881515"/>
    <w:rsid w:val="0088190B"/>
    <w:rsid w:val="0088319D"/>
    <w:rsid w:val="0088449C"/>
    <w:rsid w:val="00886152"/>
    <w:rsid w:val="00890017"/>
    <w:rsid w:val="00890CAD"/>
    <w:rsid w:val="00891FD2"/>
    <w:rsid w:val="00892479"/>
    <w:rsid w:val="008938EE"/>
    <w:rsid w:val="008944F3"/>
    <w:rsid w:val="008956AB"/>
    <w:rsid w:val="00896564"/>
    <w:rsid w:val="008A01B5"/>
    <w:rsid w:val="008A0609"/>
    <w:rsid w:val="008A0FA7"/>
    <w:rsid w:val="008A1437"/>
    <w:rsid w:val="008A15CC"/>
    <w:rsid w:val="008A1D58"/>
    <w:rsid w:val="008A209F"/>
    <w:rsid w:val="008A224A"/>
    <w:rsid w:val="008A22B3"/>
    <w:rsid w:val="008A26FE"/>
    <w:rsid w:val="008A2A66"/>
    <w:rsid w:val="008A3CE6"/>
    <w:rsid w:val="008A457B"/>
    <w:rsid w:val="008A4B97"/>
    <w:rsid w:val="008A4E3F"/>
    <w:rsid w:val="008A54C0"/>
    <w:rsid w:val="008A7178"/>
    <w:rsid w:val="008A7E4E"/>
    <w:rsid w:val="008B018F"/>
    <w:rsid w:val="008B2712"/>
    <w:rsid w:val="008B3A8B"/>
    <w:rsid w:val="008B4E5C"/>
    <w:rsid w:val="008B55CF"/>
    <w:rsid w:val="008B56A6"/>
    <w:rsid w:val="008B5AE3"/>
    <w:rsid w:val="008B5D11"/>
    <w:rsid w:val="008B66E6"/>
    <w:rsid w:val="008B693F"/>
    <w:rsid w:val="008B7A45"/>
    <w:rsid w:val="008B7BF9"/>
    <w:rsid w:val="008C050E"/>
    <w:rsid w:val="008C1F7E"/>
    <w:rsid w:val="008C444C"/>
    <w:rsid w:val="008C4903"/>
    <w:rsid w:val="008C4F7F"/>
    <w:rsid w:val="008C6A3F"/>
    <w:rsid w:val="008C7266"/>
    <w:rsid w:val="008C736A"/>
    <w:rsid w:val="008D00ED"/>
    <w:rsid w:val="008D2360"/>
    <w:rsid w:val="008D26A0"/>
    <w:rsid w:val="008D2A47"/>
    <w:rsid w:val="008D2D1E"/>
    <w:rsid w:val="008D3DD0"/>
    <w:rsid w:val="008D4D70"/>
    <w:rsid w:val="008D72F4"/>
    <w:rsid w:val="008D7695"/>
    <w:rsid w:val="008D7704"/>
    <w:rsid w:val="008D7E74"/>
    <w:rsid w:val="008E03E7"/>
    <w:rsid w:val="008E3FB9"/>
    <w:rsid w:val="008E7157"/>
    <w:rsid w:val="008F0174"/>
    <w:rsid w:val="008F0A95"/>
    <w:rsid w:val="008F0FDF"/>
    <w:rsid w:val="008F25DA"/>
    <w:rsid w:val="008F4B4A"/>
    <w:rsid w:val="008F5C57"/>
    <w:rsid w:val="008F698B"/>
    <w:rsid w:val="0090133E"/>
    <w:rsid w:val="0090158C"/>
    <w:rsid w:val="00901671"/>
    <w:rsid w:val="009023F5"/>
    <w:rsid w:val="009027CD"/>
    <w:rsid w:val="0090288B"/>
    <w:rsid w:val="0090326D"/>
    <w:rsid w:val="00903961"/>
    <w:rsid w:val="009044DE"/>
    <w:rsid w:val="00905368"/>
    <w:rsid w:val="00905678"/>
    <w:rsid w:val="0090592B"/>
    <w:rsid w:val="00907160"/>
    <w:rsid w:val="009134EB"/>
    <w:rsid w:val="00914498"/>
    <w:rsid w:val="00915A0C"/>
    <w:rsid w:val="00915FDF"/>
    <w:rsid w:val="00916DF2"/>
    <w:rsid w:val="009172C5"/>
    <w:rsid w:val="009200ED"/>
    <w:rsid w:val="0092073A"/>
    <w:rsid w:val="0092085A"/>
    <w:rsid w:val="00921FB9"/>
    <w:rsid w:val="009222DB"/>
    <w:rsid w:val="00922A2F"/>
    <w:rsid w:val="009247BC"/>
    <w:rsid w:val="00925371"/>
    <w:rsid w:val="00925632"/>
    <w:rsid w:val="00925BB0"/>
    <w:rsid w:val="00925C0D"/>
    <w:rsid w:val="0092773E"/>
    <w:rsid w:val="00927837"/>
    <w:rsid w:val="00927BEE"/>
    <w:rsid w:val="0093132A"/>
    <w:rsid w:val="00931A00"/>
    <w:rsid w:val="00932442"/>
    <w:rsid w:val="00933621"/>
    <w:rsid w:val="00933842"/>
    <w:rsid w:val="00934A3D"/>
    <w:rsid w:val="00934CDE"/>
    <w:rsid w:val="00935856"/>
    <w:rsid w:val="00935F3D"/>
    <w:rsid w:val="00936315"/>
    <w:rsid w:val="009373CA"/>
    <w:rsid w:val="00942AA2"/>
    <w:rsid w:val="00943BF3"/>
    <w:rsid w:val="009442A4"/>
    <w:rsid w:val="00944F4D"/>
    <w:rsid w:val="009455E3"/>
    <w:rsid w:val="00946E30"/>
    <w:rsid w:val="009470A5"/>
    <w:rsid w:val="00950040"/>
    <w:rsid w:val="00951D38"/>
    <w:rsid w:val="009527EC"/>
    <w:rsid w:val="0095318D"/>
    <w:rsid w:val="0095460E"/>
    <w:rsid w:val="00954A00"/>
    <w:rsid w:val="00954AFE"/>
    <w:rsid w:val="00956693"/>
    <w:rsid w:val="0095720B"/>
    <w:rsid w:val="009572DE"/>
    <w:rsid w:val="00957353"/>
    <w:rsid w:val="00960A31"/>
    <w:rsid w:val="00961621"/>
    <w:rsid w:val="009617A5"/>
    <w:rsid w:val="0096363F"/>
    <w:rsid w:val="00963C3C"/>
    <w:rsid w:val="00963F39"/>
    <w:rsid w:val="0096419F"/>
    <w:rsid w:val="00965325"/>
    <w:rsid w:val="00965FDC"/>
    <w:rsid w:val="009667F4"/>
    <w:rsid w:val="00967663"/>
    <w:rsid w:val="009677D5"/>
    <w:rsid w:val="00967F98"/>
    <w:rsid w:val="00970E56"/>
    <w:rsid w:val="00971EB5"/>
    <w:rsid w:val="0097257D"/>
    <w:rsid w:val="00973827"/>
    <w:rsid w:val="009752B5"/>
    <w:rsid w:val="00976044"/>
    <w:rsid w:val="00977E04"/>
    <w:rsid w:val="00980E10"/>
    <w:rsid w:val="00981F85"/>
    <w:rsid w:val="00983D84"/>
    <w:rsid w:val="0098467A"/>
    <w:rsid w:val="0098510B"/>
    <w:rsid w:val="00985354"/>
    <w:rsid w:val="00985840"/>
    <w:rsid w:val="009923F1"/>
    <w:rsid w:val="009927CD"/>
    <w:rsid w:val="00992944"/>
    <w:rsid w:val="00992D94"/>
    <w:rsid w:val="00992EDA"/>
    <w:rsid w:val="00993A0E"/>
    <w:rsid w:val="00993EBF"/>
    <w:rsid w:val="009941B8"/>
    <w:rsid w:val="00994353"/>
    <w:rsid w:val="00995869"/>
    <w:rsid w:val="00996918"/>
    <w:rsid w:val="00996C2D"/>
    <w:rsid w:val="009970FA"/>
    <w:rsid w:val="009A097A"/>
    <w:rsid w:val="009A170C"/>
    <w:rsid w:val="009A2F70"/>
    <w:rsid w:val="009A347E"/>
    <w:rsid w:val="009A3553"/>
    <w:rsid w:val="009A3947"/>
    <w:rsid w:val="009A5BF0"/>
    <w:rsid w:val="009A6B53"/>
    <w:rsid w:val="009B0509"/>
    <w:rsid w:val="009B1CBD"/>
    <w:rsid w:val="009B33D6"/>
    <w:rsid w:val="009B3DD7"/>
    <w:rsid w:val="009B485C"/>
    <w:rsid w:val="009B5929"/>
    <w:rsid w:val="009B5BFC"/>
    <w:rsid w:val="009B5ED2"/>
    <w:rsid w:val="009B7782"/>
    <w:rsid w:val="009C1437"/>
    <w:rsid w:val="009C4D89"/>
    <w:rsid w:val="009C6DAD"/>
    <w:rsid w:val="009C7A13"/>
    <w:rsid w:val="009D05BD"/>
    <w:rsid w:val="009D195A"/>
    <w:rsid w:val="009D23FB"/>
    <w:rsid w:val="009D2F82"/>
    <w:rsid w:val="009D3724"/>
    <w:rsid w:val="009D39E7"/>
    <w:rsid w:val="009D3AAD"/>
    <w:rsid w:val="009D4136"/>
    <w:rsid w:val="009D4A10"/>
    <w:rsid w:val="009D5A96"/>
    <w:rsid w:val="009E0186"/>
    <w:rsid w:val="009E1761"/>
    <w:rsid w:val="009E2244"/>
    <w:rsid w:val="009E2C3E"/>
    <w:rsid w:val="009E3553"/>
    <w:rsid w:val="009E4A9E"/>
    <w:rsid w:val="009E5F07"/>
    <w:rsid w:val="009E7166"/>
    <w:rsid w:val="009E7D3B"/>
    <w:rsid w:val="009E7D48"/>
    <w:rsid w:val="009F1DA6"/>
    <w:rsid w:val="009F2D11"/>
    <w:rsid w:val="009F4212"/>
    <w:rsid w:val="009F4C2D"/>
    <w:rsid w:val="009F5705"/>
    <w:rsid w:val="009F6426"/>
    <w:rsid w:val="009F77D2"/>
    <w:rsid w:val="00A0004C"/>
    <w:rsid w:val="00A01706"/>
    <w:rsid w:val="00A04668"/>
    <w:rsid w:val="00A04EB8"/>
    <w:rsid w:val="00A050E5"/>
    <w:rsid w:val="00A0526D"/>
    <w:rsid w:val="00A067BF"/>
    <w:rsid w:val="00A06B1F"/>
    <w:rsid w:val="00A06CB4"/>
    <w:rsid w:val="00A07F6A"/>
    <w:rsid w:val="00A110C4"/>
    <w:rsid w:val="00A12B48"/>
    <w:rsid w:val="00A12DEC"/>
    <w:rsid w:val="00A12E8F"/>
    <w:rsid w:val="00A1547D"/>
    <w:rsid w:val="00A16907"/>
    <w:rsid w:val="00A17CA6"/>
    <w:rsid w:val="00A204DA"/>
    <w:rsid w:val="00A20D57"/>
    <w:rsid w:val="00A22242"/>
    <w:rsid w:val="00A22F87"/>
    <w:rsid w:val="00A244BA"/>
    <w:rsid w:val="00A24586"/>
    <w:rsid w:val="00A24E6B"/>
    <w:rsid w:val="00A25665"/>
    <w:rsid w:val="00A26A27"/>
    <w:rsid w:val="00A277D2"/>
    <w:rsid w:val="00A301A4"/>
    <w:rsid w:val="00A34E4E"/>
    <w:rsid w:val="00A35C04"/>
    <w:rsid w:val="00A366B3"/>
    <w:rsid w:val="00A407CB"/>
    <w:rsid w:val="00A4385F"/>
    <w:rsid w:val="00A43D51"/>
    <w:rsid w:val="00A4565C"/>
    <w:rsid w:val="00A45E38"/>
    <w:rsid w:val="00A462F3"/>
    <w:rsid w:val="00A50C38"/>
    <w:rsid w:val="00A52810"/>
    <w:rsid w:val="00A55B15"/>
    <w:rsid w:val="00A60EFB"/>
    <w:rsid w:val="00A61023"/>
    <w:rsid w:val="00A61D6C"/>
    <w:rsid w:val="00A62293"/>
    <w:rsid w:val="00A633CC"/>
    <w:rsid w:val="00A63ACF"/>
    <w:rsid w:val="00A63E2D"/>
    <w:rsid w:val="00A64287"/>
    <w:rsid w:val="00A657C9"/>
    <w:rsid w:val="00A65A16"/>
    <w:rsid w:val="00A66413"/>
    <w:rsid w:val="00A66B44"/>
    <w:rsid w:val="00A66E87"/>
    <w:rsid w:val="00A70E11"/>
    <w:rsid w:val="00A72715"/>
    <w:rsid w:val="00A72994"/>
    <w:rsid w:val="00A72CDC"/>
    <w:rsid w:val="00A72E9A"/>
    <w:rsid w:val="00A73CFF"/>
    <w:rsid w:val="00A750BE"/>
    <w:rsid w:val="00A75565"/>
    <w:rsid w:val="00A757E0"/>
    <w:rsid w:val="00A76142"/>
    <w:rsid w:val="00A76548"/>
    <w:rsid w:val="00A76FCE"/>
    <w:rsid w:val="00A77014"/>
    <w:rsid w:val="00A81637"/>
    <w:rsid w:val="00A81EC4"/>
    <w:rsid w:val="00A82E0B"/>
    <w:rsid w:val="00A835E7"/>
    <w:rsid w:val="00A83779"/>
    <w:rsid w:val="00A839CE"/>
    <w:rsid w:val="00A83A3E"/>
    <w:rsid w:val="00A85974"/>
    <w:rsid w:val="00A8685C"/>
    <w:rsid w:val="00A8747B"/>
    <w:rsid w:val="00A90418"/>
    <w:rsid w:val="00A90C0F"/>
    <w:rsid w:val="00A91009"/>
    <w:rsid w:val="00A915C2"/>
    <w:rsid w:val="00A91BB4"/>
    <w:rsid w:val="00A91F20"/>
    <w:rsid w:val="00A92D57"/>
    <w:rsid w:val="00A92EC0"/>
    <w:rsid w:val="00A92F16"/>
    <w:rsid w:val="00A93D36"/>
    <w:rsid w:val="00A94585"/>
    <w:rsid w:val="00A960A1"/>
    <w:rsid w:val="00A977BA"/>
    <w:rsid w:val="00A97A5C"/>
    <w:rsid w:val="00AA21A0"/>
    <w:rsid w:val="00AA3165"/>
    <w:rsid w:val="00AA4072"/>
    <w:rsid w:val="00AA6716"/>
    <w:rsid w:val="00AA6B2E"/>
    <w:rsid w:val="00AB027A"/>
    <w:rsid w:val="00AB1571"/>
    <w:rsid w:val="00AB1627"/>
    <w:rsid w:val="00AB1AB5"/>
    <w:rsid w:val="00AB2DAF"/>
    <w:rsid w:val="00AB3DB9"/>
    <w:rsid w:val="00AB3E8C"/>
    <w:rsid w:val="00AB4879"/>
    <w:rsid w:val="00AB6C27"/>
    <w:rsid w:val="00AB75B1"/>
    <w:rsid w:val="00AC027F"/>
    <w:rsid w:val="00AC24EC"/>
    <w:rsid w:val="00AC28CE"/>
    <w:rsid w:val="00AC3AB8"/>
    <w:rsid w:val="00AC4A42"/>
    <w:rsid w:val="00AC4FA2"/>
    <w:rsid w:val="00AC50D7"/>
    <w:rsid w:val="00AC53E4"/>
    <w:rsid w:val="00AC5A88"/>
    <w:rsid w:val="00AD0208"/>
    <w:rsid w:val="00AD022F"/>
    <w:rsid w:val="00AD0C88"/>
    <w:rsid w:val="00AD2D39"/>
    <w:rsid w:val="00AD3DA4"/>
    <w:rsid w:val="00AD600D"/>
    <w:rsid w:val="00AD7510"/>
    <w:rsid w:val="00AE2675"/>
    <w:rsid w:val="00AE2AA8"/>
    <w:rsid w:val="00AE2EAC"/>
    <w:rsid w:val="00AE3328"/>
    <w:rsid w:val="00AE4045"/>
    <w:rsid w:val="00AE482A"/>
    <w:rsid w:val="00AE6474"/>
    <w:rsid w:val="00AE79D7"/>
    <w:rsid w:val="00AE7B1A"/>
    <w:rsid w:val="00AF00CF"/>
    <w:rsid w:val="00AF343F"/>
    <w:rsid w:val="00AF3633"/>
    <w:rsid w:val="00AF52A5"/>
    <w:rsid w:val="00AF6E5D"/>
    <w:rsid w:val="00AF768E"/>
    <w:rsid w:val="00AF7D6C"/>
    <w:rsid w:val="00AF7E9B"/>
    <w:rsid w:val="00B00B1A"/>
    <w:rsid w:val="00B024E3"/>
    <w:rsid w:val="00B029B1"/>
    <w:rsid w:val="00B05C80"/>
    <w:rsid w:val="00B062DA"/>
    <w:rsid w:val="00B0660A"/>
    <w:rsid w:val="00B070B6"/>
    <w:rsid w:val="00B0779D"/>
    <w:rsid w:val="00B079A7"/>
    <w:rsid w:val="00B1098B"/>
    <w:rsid w:val="00B12461"/>
    <w:rsid w:val="00B124CA"/>
    <w:rsid w:val="00B15D94"/>
    <w:rsid w:val="00B15E74"/>
    <w:rsid w:val="00B20A19"/>
    <w:rsid w:val="00B210A7"/>
    <w:rsid w:val="00B22F84"/>
    <w:rsid w:val="00B24CA6"/>
    <w:rsid w:val="00B26CB3"/>
    <w:rsid w:val="00B27224"/>
    <w:rsid w:val="00B27357"/>
    <w:rsid w:val="00B274B2"/>
    <w:rsid w:val="00B275BC"/>
    <w:rsid w:val="00B27C55"/>
    <w:rsid w:val="00B304C9"/>
    <w:rsid w:val="00B31414"/>
    <w:rsid w:val="00B31A42"/>
    <w:rsid w:val="00B32193"/>
    <w:rsid w:val="00B32AF4"/>
    <w:rsid w:val="00B33616"/>
    <w:rsid w:val="00B33FFC"/>
    <w:rsid w:val="00B354BC"/>
    <w:rsid w:val="00B3705A"/>
    <w:rsid w:val="00B403A1"/>
    <w:rsid w:val="00B41BBD"/>
    <w:rsid w:val="00B41D8F"/>
    <w:rsid w:val="00B41DAB"/>
    <w:rsid w:val="00B42101"/>
    <w:rsid w:val="00B431AA"/>
    <w:rsid w:val="00B4771F"/>
    <w:rsid w:val="00B50E8C"/>
    <w:rsid w:val="00B50F6E"/>
    <w:rsid w:val="00B534D9"/>
    <w:rsid w:val="00B54A85"/>
    <w:rsid w:val="00B54AFE"/>
    <w:rsid w:val="00B550D6"/>
    <w:rsid w:val="00B56910"/>
    <w:rsid w:val="00B60BD0"/>
    <w:rsid w:val="00B63A27"/>
    <w:rsid w:val="00B63EFD"/>
    <w:rsid w:val="00B64CF3"/>
    <w:rsid w:val="00B651D5"/>
    <w:rsid w:val="00B65268"/>
    <w:rsid w:val="00B67543"/>
    <w:rsid w:val="00B67C3A"/>
    <w:rsid w:val="00B705EB"/>
    <w:rsid w:val="00B717C3"/>
    <w:rsid w:val="00B72349"/>
    <w:rsid w:val="00B72D2E"/>
    <w:rsid w:val="00B72D32"/>
    <w:rsid w:val="00B72FAB"/>
    <w:rsid w:val="00B738CE"/>
    <w:rsid w:val="00B74979"/>
    <w:rsid w:val="00B756C9"/>
    <w:rsid w:val="00B75A3D"/>
    <w:rsid w:val="00B763C4"/>
    <w:rsid w:val="00B7702A"/>
    <w:rsid w:val="00B77883"/>
    <w:rsid w:val="00B81534"/>
    <w:rsid w:val="00B81B36"/>
    <w:rsid w:val="00B81CC1"/>
    <w:rsid w:val="00B845E3"/>
    <w:rsid w:val="00B8555D"/>
    <w:rsid w:val="00B8610A"/>
    <w:rsid w:val="00B86BBB"/>
    <w:rsid w:val="00B87E43"/>
    <w:rsid w:val="00B91080"/>
    <w:rsid w:val="00B91B0A"/>
    <w:rsid w:val="00B92472"/>
    <w:rsid w:val="00B9375B"/>
    <w:rsid w:val="00B940D6"/>
    <w:rsid w:val="00B943AA"/>
    <w:rsid w:val="00B94AD3"/>
    <w:rsid w:val="00B95998"/>
    <w:rsid w:val="00B96EB7"/>
    <w:rsid w:val="00B97D97"/>
    <w:rsid w:val="00BA1A50"/>
    <w:rsid w:val="00BA3AB5"/>
    <w:rsid w:val="00BA3B72"/>
    <w:rsid w:val="00BA506D"/>
    <w:rsid w:val="00BA6DF1"/>
    <w:rsid w:val="00BA6FC9"/>
    <w:rsid w:val="00BA72B0"/>
    <w:rsid w:val="00BA765C"/>
    <w:rsid w:val="00BB0505"/>
    <w:rsid w:val="00BB2847"/>
    <w:rsid w:val="00BB67C6"/>
    <w:rsid w:val="00BB753E"/>
    <w:rsid w:val="00BB7632"/>
    <w:rsid w:val="00BB7C30"/>
    <w:rsid w:val="00BB7D1C"/>
    <w:rsid w:val="00BC0823"/>
    <w:rsid w:val="00BC0C7C"/>
    <w:rsid w:val="00BC0E48"/>
    <w:rsid w:val="00BC10EE"/>
    <w:rsid w:val="00BC19C6"/>
    <w:rsid w:val="00BC3B24"/>
    <w:rsid w:val="00BC3FFF"/>
    <w:rsid w:val="00BC406B"/>
    <w:rsid w:val="00BC4E84"/>
    <w:rsid w:val="00BC6D18"/>
    <w:rsid w:val="00BC7504"/>
    <w:rsid w:val="00BC762D"/>
    <w:rsid w:val="00BC7678"/>
    <w:rsid w:val="00BD01DC"/>
    <w:rsid w:val="00BD1758"/>
    <w:rsid w:val="00BD361C"/>
    <w:rsid w:val="00BD3894"/>
    <w:rsid w:val="00BD3D8B"/>
    <w:rsid w:val="00BD4977"/>
    <w:rsid w:val="00BD4CEF"/>
    <w:rsid w:val="00BD4EBC"/>
    <w:rsid w:val="00BD550A"/>
    <w:rsid w:val="00BD5D42"/>
    <w:rsid w:val="00BD615C"/>
    <w:rsid w:val="00BD6533"/>
    <w:rsid w:val="00BD6D0B"/>
    <w:rsid w:val="00BD737B"/>
    <w:rsid w:val="00BD7C6B"/>
    <w:rsid w:val="00BE156F"/>
    <w:rsid w:val="00BE2C50"/>
    <w:rsid w:val="00BE30A5"/>
    <w:rsid w:val="00BE33CC"/>
    <w:rsid w:val="00BE4CFF"/>
    <w:rsid w:val="00BE54E4"/>
    <w:rsid w:val="00BE6D90"/>
    <w:rsid w:val="00BE7567"/>
    <w:rsid w:val="00BE77FE"/>
    <w:rsid w:val="00BE7A1C"/>
    <w:rsid w:val="00BF1A32"/>
    <w:rsid w:val="00BF2EE2"/>
    <w:rsid w:val="00BF3A8E"/>
    <w:rsid w:val="00BF424F"/>
    <w:rsid w:val="00BF485B"/>
    <w:rsid w:val="00BF4C01"/>
    <w:rsid w:val="00BF574C"/>
    <w:rsid w:val="00BF5941"/>
    <w:rsid w:val="00BF6174"/>
    <w:rsid w:val="00C006D7"/>
    <w:rsid w:val="00C009F0"/>
    <w:rsid w:val="00C012A5"/>
    <w:rsid w:val="00C021E2"/>
    <w:rsid w:val="00C04094"/>
    <w:rsid w:val="00C04CDC"/>
    <w:rsid w:val="00C058D9"/>
    <w:rsid w:val="00C06096"/>
    <w:rsid w:val="00C0661C"/>
    <w:rsid w:val="00C07246"/>
    <w:rsid w:val="00C129F6"/>
    <w:rsid w:val="00C1329A"/>
    <w:rsid w:val="00C137DD"/>
    <w:rsid w:val="00C13C36"/>
    <w:rsid w:val="00C14EC5"/>
    <w:rsid w:val="00C16C33"/>
    <w:rsid w:val="00C171D0"/>
    <w:rsid w:val="00C173F8"/>
    <w:rsid w:val="00C2178C"/>
    <w:rsid w:val="00C22E48"/>
    <w:rsid w:val="00C23626"/>
    <w:rsid w:val="00C23F3E"/>
    <w:rsid w:val="00C23FCA"/>
    <w:rsid w:val="00C2474F"/>
    <w:rsid w:val="00C24A48"/>
    <w:rsid w:val="00C251B7"/>
    <w:rsid w:val="00C251F4"/>
    <w:rsid w:val="00C2530B"/>
    <w:rsid w:val="00C2564F"/>
    <w:rsid w:val="00C26518"/>
    <w:rsid w:val="00C2759E"/>
    <w:rsid w:val="00C27BC0"/>
    <w:rsid w:val="00C27DD0"/>
    <w:rsid w:val="00C3055B"/>
    <w:rsid w:val="00C3091F"/>
    <w:rsid w:val="00C31903"/>
    <w:rsid w:val="00C32781"/>
    <w:rsid w:val="00C33084"/>
    <w:rsid w:val="00C33639"/>
    <w:rsid w:val="00C33C40"/>
    <w:rsid w:val="00C35FE9"/>
    <w:rsid w:val="00C36905"/>
    <w:rsid w:val="00C376A1"/>
    <w:rsid w:val="00C3780D"/>
    <w:rsid w:val="00C407A1"/>
    <w:rsid w:val="00C41AC2"/>
    <w:rsid w:val="00C43085"/>
    <w:rsid w:val="00C43B4A"/>
    <w:rsid w:val="00C440B1"/>
    <w:rsid w:val="00C4499B"/>
    <w:rsid w:val="00C449AA"/>
    <w:rsid w:val="00C5171D"/>
    <w:rsid w:val="00C53977"/>
    <w:rsid w:val="00C53B09"/>
    <w:rsid w:val="00C53DB6"/>
    <w:rsid w:val="00C57A13"/>
    <w:rsid w:val="00C60B71"/>
    <w:rsid w:val="00C617D4"/>
    <w:rsid w:val="00C63660"/>
    <w:rsid w:val="00C63907"/>
    <w:rsid w:val="00C63CF2"/>
    <w:rsid w:val="00C6516C"/>
    <w:rsid w:val="00C6530D"/>
    <w:rsid w:val="00C6550B"/>
    <w:rsid w:val="00C66D02"/>
    <w:rsid w:val="00C67049"/>
    <w:rsid w:val="00C6728A"/>
    <w:rsid w:val="00C71FAA"/>
    <w:rsid w:val="00C72D1A"/>
    <w:rsid w:val="00C730BA"/>
    <w:rsid w:val="00C73B6A"/>
    <w:rsid w:val="00C75508"/>
    <w:rsid w:val="00C7626C"/>
    <w:rsid w:val="00C76CF9"/>
    <w:rsid w:val="00C817A3"/>
    <w:rsid w:val="00C8286F"/>
    <w:rsid w:val="00C828D6"/>
    <w:rsid w:val="00C83255"/>
    <w:rsid w:val="00C83BF9"/>
    <w:rsid w:val="00C83D64"/>
    <w:rsid w:val="00C8509C"/>
    <w:rsid w:val="00C86215"/>
    <w:rsid w:val="00C86C4E"/>
    <w:rsid w:val="00C8714E"/>
    <w:rsid w:val="00C900E7"/>
    <w:rsid w:val="00C90A2F"/>
    <w:rsid w:val="00C921E3"/>
    <w:rsid w:val="00C9248F"/>
    <w:rsid w:val="00C926E7"/>
    <w:rsid w:val="00C9346B"/>
    <w:rsid w:val="00C939EA"/>
    <w:rsid w:val="00C9470B"/>
    <w:rsid w:val="00C94E1E"/>
    <w:rsid w:val="00C95589"/>
    <w:rsid w:val="00C95A7A"/>
    <w:rsid w:val="00C9619C"/>
    <w:rsid w:val="00C96EED"/>
    <w:rsid w:val="00CA13C0"/>
    <w:rsid w:val="00CA1820"/>
    <w:rsid w:val="00CA3728"/>
    <w:rsid w:val="00CA52A7"/>
    <w:rsid w:val="00CA6198"/>
    <w:rsid w:val="00CA6D92"/>
    <w:rsid w:val="00CA74AE"/>
    <w:rsid w:val="00CA7704"/>
    <w:rsid w:val="00CB0C66"/>
    <w:rsid w:val="00CB0D14"/>
    <w:rsid w:val="00CB48EA"/>
    <w:rsid w:val="00CB6375"/>
    <w:rsid w:val="00CB6383"/>
    <w:rsid w:val="00CB6AFC"/>
    <w:rsid w:val="00CB6D52"/>
    <w:rsid w:val="00CB7D39"/>
    <w:rsid w:val="00CC05CC"/>
    <w:rsid w:val="00CC0715"/>
    <w:rsid w:val="00CC0F44"/>
    <w:rsid w:val="00CC2057"/>
    <w:rsid w:val="00CC3300"/>
    <w:rsid w:val="00CC5914"/>
    <w:rsid w:val="00CC59AA"/>
    <w:rsid w:val="00CC5CB1"/>
    <w:rsid w:val="00CC6311"/>
    <w:rsid w:val="00CC7310"/>
    <w:rsid w:val="00CC7595"/>
    <w:rsid w:val="00CD01DD"/>
    <w:rsid w:val="00CD031C"/>
    <w:rsid w:val="00CD09C9"/>
    <w:rsid w:val="00CD0D03"/>
    <w:rsid w:val="00CD124E"/>
    <w:rsid w:val="00CD2385"/>
    <w:rsid w:val="00CD37BF"/>
    <w:rsid w:val="00CD5E8B"/>
    <w:rsid w:val="00CD6246"/>
    <w:rsid w:val="00CD66DF"/>
    <w:rsid w:val="00CD6B8D"/>
    <w:rsid w:val="00CD7828"/>
    <w:rsid w:val="00CD7978"/>
    <w:rsid w:val="00CE0DE9"/>
    <w:rsid w:val="00CE10AD"/>
    <w:rsid w:val="00CE12D6"/>
    <w:rsid w:val="00CE14BF"/>
    <w:rsid w:val="00CE1D1F"/>
    <w:rsid w:val="00CE29ED"/>
    <w:rsid w:val="00CE3CFD"/>
    <w:rsid w:val="00CE552D"/>
    <w:rsid w:val="00CE5666"/>
    <w:rsid w:val="00CE5F58"/>
    <w:rsid w:val="00CF03BD"/>
    <w:rsid w:val="00CF05C5"/>
    <w:rsid w:val="00CF0C91"/>
    <w:rsid w:val="00CF1156"/>
    <w:rsid w:val="00CF2D40"/>
    <w:rsid w:val="00CF464F"/>
    <w:rsid w:val="00CF50FA"/>
    <w:rsid w:val="00CF695C"/>
    <w:rsid w:val="00D0201C"/>
    <w:rsid w:val="00D02729"/>
    <w:rsid w:val="00D02EFE"/>
    <w:rsid w:val="00D0378A"/>
    <w:rsid w:val="00D03D2C"/>
    <w:rsid w:val="00D03D52"/>
    <w:rsid w:val="00D03FED"/>
    <w:rsid w:val="00D0472B"/>
    <w:rsid w:val="00D0482C"/>
    <w:rsid w:val="00D052D6"/>
    <w:rsid w:val="00D05ED2"/>
    <w:rsid w:val="00D066BB"/>
    <w:rsid w:val="00D06B0D"/>
    <w:rsid w:val="00D07A18"/>
    <w:rsid w:val="00D07BF4"/>
    <w:rsid w:val="00D10ADA"/>
    <w:rsid w:val="00D10E34"/>
    <w:rsid w:val="00D125A3"/>
    <w:rsid w:val="00D13CBB"/>
    <w:rsid w:val="00D14C61"/>
    <w:rsid w:val="00D14CD5"/>
    <w:rsid w:val="00D16713"/>
    <w:rsid w:val="00D16EDE"/>
    <w:rsid w:val="00D176BD"/>
    <w:rsid w:val="00D17FCD"/>
    <w:rsid w:val="00D225D4"/>
    <w:rsid w:val="00D2301A"/>
    <w:rsid w:val="00D230C2"/>
    <w:rsid w:val="00D2683D"/>
    <w:rsid w:val="00D27DB5"/>
    <w:rsid w:val="00D30649"/>
    <w:rsid w:val="00D31160"/>
    <w:rsid w:val="00D31B92"/>
    <w:rsid w:val="00D31D5F"/>
    <w:rsid w:val="00D31F60"/>
    <w:rsid w:val="00D3301C"/>
    <w:rsid w:val="00D33150"/>
    <w:rsid w:val="00D345EE"/>
    <w:rsid w:val="00D35ACC"/>
    <w:rsid w:val="00D36B64"/>
    <w:rsid w:val="00D3757E"/>
    <w:rsid w:val="00D37A8D"/>
    <w:rsid w:val="00D40559"/>
    <w:rsid w:val="00D40C41"/>
    <w:rsid w:val="00D41A7B"/>
    <w:rsid w:val="00D438DE"/>
    <w:rsid w:val="00D43F39"/>
    <w:rsid w:val="00D44802"/>
    <w:rsid w:val="00D44EAC"/>
    <w:rsid w:val="00D46FCC"/>
    <w:rsid w:val="00D471FD"/>
    <w:rsid w:val="00D476FE"/>
    <w:rsid w:val="00D47887"/>
    <w:rsid w:val="00D47D9A"/>
    <w:rsid w:val="00D50ADB"/>
    <w:rsid w:val="00D51105"/>
    <w:rsid w:val="00D51F72"/>
    <w:rsid w:val="00D52478"/>
    <w:rsid w:val="00D532A8"/>
    <w:rsid w:val="00D548BF"/>
    <w:rsid w:val="00D54ED2"/>
    <w:rsid w:val="00D565CB"/>
    <w:rsid w:val="00D578E2"/>
    <w:rsid w:val="00D57B20"/>
    <w:rsid w:val="00D603CD"/>
    <w:rsid w:val="00D61357"/>
    <w:rsid w:val="00D63C58"/>
    <w:rsid w:val="00D64075"/>
    <w:rsid w:val="00D6597B"/>
    <w:rsid w:val="00D65C79"/>
    <w:rsid w:val="00D65F52"/>
    <w:rsid w:val="00D66CE4"/>
    <w:rsid w:val="00D70002"/>
    <w:rsid w:val="00D7008B"/>
    <w:rsid w:val="00D70916"/>
    <w:rsid w:val="00D71568"/>
    <w:rsid w:val="00D72828"/>
    <w:rsid w:val="00D732BE"/>
    <w:rsid w:val="00D74A8E"/>
    <w:rsid w:val="00D760CB"/>
    <w:rsid w:val="00D762A7"/>
    <w:rsid w:val="00D773C1"/>
    <w:rsid w:val="00D77CF2"/>
    <w:rsid w:val="00D842D9"/>
    <w:rsid w:val="00D849D7"/>
    <w:rsid w:val="00D855DC"/>
    <w:rsid w:val="00D85738"/>
    <w:rsid w:val="00D85B26"/>
    <w:rsid w:val="00D85BDA"/>
    <w:rsid w:val="00D86E7D"/>
    <w:rsid w:val="00D87119"/>
    <w:rsid w:val="00D871D1"/>
    <w:rsid w:val="00D9214A"/>
    <w:rsid w:val="00D924B8"/>
    <w:rsid w:val="00D930A3"/>
    <w:rsid w:val="00D94E7D"/>
    <w:rsid w:val="00D95305"/>
    <w:rsid w:val="00D96471"/>
    <w:rsid w:val="00DA216F"/>
    <w:rsid w:val="00DA2A22"/>
    <w:rsid w:val="00DA4812"/>
    <w:rsid w:val="00DA4A01"/>
    <w:rsid w:val="00DA5BA5"/>
    <w:rsid w:val="00DA6998"/>
    <w:rsid w:val="00DA7E93"/>
    <w:rsid w:val="00DB06CA"/>
    <w:rsid w:val="00DB121D"/>
    <w:rsid w:val="00DB12E4"/>
    <w:rsid w:val="00DB1E21"/>
    <w:rsid w:val="00DB253E"/>
    <w:rsid w:val="00DB3CD5"/>
    <w:rsid w:val="00DB49BD"/>
    <w:rsid w:val="00DB59D3"/>
    <w:rsid w:val="00DB5BB6"/>
    <w:rsid w:val="00DB6336"/>
    <w:rsid w:val="00DC0311"/>
    <w:rsid w:val="00DC1BD8"/>
    <w:rsid w:val="00DC31F1"/>
    <w:rsid w:val="00DC3E27"/>
    <w:rsid w:val="00DC5DE4"/>
    <w:rsid w:val="00DC61C4"/>
    <w:rsid w:val="00DC64E9"/>
    <w:rsid w:val="00DD1CDD"/>
    <w:rsid w:val="00DD22C0"/>
    <w:rsid w:val="00DD2319"/>
    <w:rsid w:val="00DD243B"/>
    <w:rsid w:val="00DD565E"/>
    <w:rsid w:val="00DD5684"/>
    <w:rsid w:val="00DD5C4E"/>
    <w:rsid w:val="00DD63C8"/>
    <w:rsid w:val="00DD7A3B"/>
    <w:rsid w:val="00DE18C0"/>
    <w:rsid w:val="00DE276D"/>
    <w:rsid w:val="00DE30D6"/>
    <w:rsid w:val="00DE384F"/>
    <w:rsid w:val="00DE3EDC"/>
    <w:rsid w:val="00DE5991"/>
    <w:rsid w:val="00DE6B0B"/>
    <w:rsid w:val="00DF0F15"/>
    <w:rsid w:val="00DF1887"/>
    <w:rsid w:val="00DF1F98"/>
    <w:rsid w:val="00DF2A0E"/>
    <w:rsid w:val="00DF33B4"/>
    <w:rsid w:val="00DF36F8"/>
    <w:rsid w:val="00DF4C22"/>
    <w:rsid w:val="00DF4E88"/>
    <w:rsid w:val="00DF4F92"/>
    <w:rsid w:val="00DF590D"/>
    <w:rsid w:val="00DF5F80"/>
    <w:rsid w:val="00DF6889"/>
    <w:rsid w:val="00DF6FF8"/>
    <w:rsid w:val="00DF7E0D"/>
    <w:rsid w:val="00E00120"/>
    <w:rsid w:val="00E0080F"/>
    <w:rsid w:val="00E008DB"/>
    <w:rsid w:val="00E016D0"/>
    <w:rsid w:val="00E0190B"/>
    <w:rsid w:val="00E02D31"/>
    <w:rsid w:val="00E0485D"/>
    <w:rsid w:val="00E06DD8"/>
    <w:rsid w:val="00E077C7"/>
    <w:rsid w:val="00E10568"/>
    <w:rsid w:val="00E11B59"/>
    <w:rsid w:val="00E11C6A"/>
    <w:rsid w:val="00E11F58"/>
    <w:rsid w:val="00E11FCA"/>
    <w:rsid w:val="00E121B3"/>
    <w:rsid w:val="00E128BC"/>
    <w:rsid w:val="00E13A00"/>
    <w:rsid w:val="00E14C74"/>
    <w:rsid w:val="00E1582E"/>
    <w:rsid w:val="00E16DA7"/>
    <w:rsid w:val="00E200C2"/>
    <w:rsid w:val="00E20C91"/>
    <w:rsid w:val="00E2137D"/>
    <w:rsid w:val="00E21E20"/>
    <w:rsid w:val="00E2248A"/>
    <w:rsid w:val="00E238FD"/>
    <w:rsid w:val="00E24C0C"/>
    <w:rsid w:val="00E25100"/>
    <w:rsid w:val="00E25E80"/>
    <w:rsid w:val="00E26840"/>
    <w:rsid w:val="00E27B21"/>
    <w:rsid w:val="00E304DC"/>
    <w:rsid w:val="00E30E7B"/>
    <w:rsid w:val="00E32011"/>
    <w:rsid w:val="00E32A28"/>
    <w:rsid w:val="00E32E83"/>
    <w:rsid w:val="00E34477"/>
    <w:rsid w:val="00E34EAA"/>
    <w:rsid w:val="00E355B4"/>
    <w:rsid w:val="00E37979"/>
    <w:rsid w:val="00E37ED3"/>
    <w:rsid w:val="00E4107A"/>
    <w:rsid w:val="00E42E0E"/>
    <w:rsid w:val="00E42EAD"/>
    <w:rsid w:val="00E434EC"/>
    <w:rsid w:val="00E437A3"/>
    <w:rsid w:val="00E44AE3"/>
    <w:rsid w:val="00E44F22"/>
    <w:rsid w:val="00E45A34"/>
    <w:rsid w:val="00E45D52"/>
    <w:rsid w:val="00E46BD0"/>
    <w:rsid w:val="00E46D8F"/>
    <w:rsid w:val="00E47609"/>
    <w:rsid w:val="00E47E7F"/>
    <w:rsid w:val="00E50101"/>
    <w:rsid w:val="00E5036B"/>
    <w:rsid w:val="00E52445"/>
    <w:rsid w:val="00E55437"/>
    <w:rsid w:val="00E55633"/>
    <w:rsid w:val="00E5645C"/>
    <w:rsid w:val="00E60E26"/>
    <w:rsid w:val="00E61242"/>
    <w:rsid w:val="00E61959"/>
    <w:rsid w:val="00E62391"/>
    <w:rsid w:val="00E62823"/>
    <w:rsid w:val="00E63894"/>
    <w:rsid w:val="00E63897"/>
    <w:rsid w:val="00E66020"/>
    <w:rsid w:val="00E67EF9"/>
    <w:rsid w:val="00E70555"/>
    <w:rsid w:val="00E71DCB"/>
    <w:rsid w:val="00E72246"/>
    <w:rsid w:val="00E73C4F"/>
    <w:rsid w:val="00E74DA5"/>
    <w:rsid w:val="00E7590B"/>
    <w:rsid w:val="00E778E7"/>
    <w:rsid w:val="00E803EA"/>
    <w:rsid w:val="00E81343"/>
    <w:rsid w:val="00E81392"/>
    <w:rsid w:val="00E8290B"/>
    <w:rsid w:val="00E82973"/>
    <w:rsid w:val="00E83775"/>
    <w:rsid w:val="00E83B90"/>
    <w:rsid w:val="00E860B7"/>
    <w:rsid w:val="00E87F7D"/>
    <w:rsid w:val="00E915BA"/>
    <w:rsid w:val="00E92076"/>
    <w:rsid w:val="00E940BB"/>
    <w:rsid w:val="00E94875"/>
    <w:rsid w:val="00E95398"/>
    <w:rsid w:val="00E97A04"/>
    <w:rsid w:val="00E97D3B"/>
    <w:rsid w:val="00E97E35"/>
    <w:rsid w:val="00EA07E5"/>
    <w:rsid w:val="00EA0A74"/>
    <w:rsid w:val="00EA1686"/>
    <w:rsid w:val="00EA21EB"/>
    <w:rsid w:val="00EA26B8"/>
    <w:rsid w:val="00EA3735"/>
    <w:rsid w:val="00EA5A3D"/>
    <w:rsid w:val="00EA62A7"/>
    <w:rsid w:val="00EA6F95"/>
    <w:rsid w:val="00EB0232"/>
    <w:rsid w:val="00EB0D7F"/>
    <w:rsid w:val="00EB124F"/>
    <w:rsid w:val="00EB2784"/>
    <w:rsid w:val="00EB32E4"/>
    <w:rsid w:val="00EB384C"/>
    <w:rsid w:val="00EB410E"/>
    <w:rsid w:val="00EB481A"/>
    <w:rsid w:val="00EB5773"/>
    <w:rsid w:val="00EC009A"/>
    <w:rsid w:val="00EC0663"/>
    <w:rsid w:val="00EC0668"/>
    <w:rsid w:val="00EC13AD"/>
    <w:rsid w:val="00EC2126"/>
    <w:rsid w:val="00EC286C"/>
    <w:rsid w:val="00EC37F6"/>
    <w:rsid w:val="00EC3AB2"/>
    <w:rsid w:val="00EC3CBA"/>
    <w:rsid w:val="00EC5451"/>
    <w:rsid w:val="00EC57F9"/>
    <w:rsid w:val="00EC5E45"/>
    <w:rsid w:val="00EC6E09"/>
    <w:rsid w:val="00ED0307"/>
    <w:rsid w:val="00ED0933"/>
    <w:rsid w:val="00ED0ABA"/>
    <w:rsid w:val="00ED1029"/>
    <w:rsid w:val="00ED139C"/>
    <w:rsid w:val="00ED141E"/>
    <w:rsid w:val="00ED4D5E"/>
    <w:rsid w:val="00ED5853"/>
    <w:rsid w:val="00ED6025"/>
    <w:rsid w:val="00ED6F5A"/>
    <w:rsid w:val="00ED7D99"/>
    <w:rsid w:val="00EE0D03"/>
    <w:rsid w:val="00EE1F6E"/>
    <w:rsid w:val="00EE22FE"/>
    <w:rsid w:val="00EE5600"/>
    <w:rsid w:val="00EE6896"/>
    <w:rsid w:val="00EE6A04"/>
    <w:rsid w:val="00EE728E"/>
    <w:rsid w:val="00EE7D63"/>
    <w:rsid w:val="00EF1F3D"/>
    <w:rsid w:val="00EF2459"/>
    <w:rsid w:val="00EF25B9"/>
    <w:rsid w:val="00EF2F69"/>
    <w:rsid w:val="00EF384B"/>
    <w:rsid w:val="00EF44E3"/>
    <w:rsid w:val="00EF5056"/>
    <w:rsid w:val="00EF5645"/>
    <w:rsid w:val="00EF63B3"/>
    <w:rsid w:val="00EF6FA1"/>
    <w:rsid w:val="00F00D6C"/>
    <w:rsid w:val="00F00F95"/>
    <w:rsid w:val="00F0199D"/>
    <w:rsid w:val="00F01FB2"/>
    <w:rsid w:val="00F02421"/>
    <w:rsid w:val="00F02F56"/>
    <w:rsid w:val="00F05A81"/>
    <w:rsid w:val="00F065A3"/>
    <w:rsid w:val="00F06B06"/>
    <w:rsid w:val="00F0784B"/>
    <w:rsid w:val="00F10269"/>
    <w:rsid w:val="00F107FF"/>
    <w:rsid w:val="00F12300"/>
    <w:rsid w:val="00F1415A"/>
    <w:rsid w:val="00F142BE"/>
    <w:rsid w:val="00F1620D"/>
    <w:rsid w:val="00F17668"/>
    <w:rsid w:val="00F213AF"/>
    <w:rsid w:val="00F21FD8"/>
    <w:rsid w:val="00F22116"/>
    <w:rsid w:val="00F24326"/>
    <w:rsid w:val="00F24403"/>
    <w:rsid w:val="00F259C9"/>
    <w:rsid w:val="00F25F8C"/>
    <w:rsid w:val="00F26354"/>
    <w:rsid w:val="00F2649E"/>
    <w:rsid w:val="00F27397"/>
    <w:rsid w:val="00F27732"/>
    <w:rsid w:val="00F30F87"/>
    <w:rsid w:val="00F3130C"/>
    <w:rsid w:val="00F31697"/>
    <w:rsid w:val="00F31A99"/>
    <w:rsid w:val="00F3279A"/>
    <w:rsid w:val="00F32A59"/>
    <w:rsid w:val="00F32C33"/>
    <w:rsid w:val="00F33509"/>
    <w:rsid w:val="00F33910"/>
    <w:rsid w:val="00F409BE"/>
    <w:rsid w:val="00F4123C"/>
    <w:rsid w:val="00F414A6"/>
    <w:rsid w:val="00F420FA"/>
    <w:rsid w:val="00F421BE"/>
    <w:rsid w:val="00F4258D"/>
    <w:rsid w:val="00F433E3"/>
    <w:rsid w:val="00F452B4"/>
    <w:rsid w:val="00F4546C"/>
    <w:rsid w:val="00F45851"/>
    <w:rsid w:val="00F50B72"/>
    <w:rsid w:val="00F51F9F"/>
    <w:rsid w:val="00F52B65"/>
    <w:rsid w:val="00F538B8"/>
    <w:rsid w:val="00F53DAB"/>
    <w:rsid w:val="00F53E25"/>
    <w:rsid w:val="00F53F18"/>
    <w:rsid w:val="00F54572"/>
    <w:rsid w:val="00F5460C"/>
    <w:rsid w:val="00F55927"/>
    <w:rsid w:val="00F55C9F"/>
    <w:rsid w:val="00F56A7B"/>
    <w:rsid w:val="00F57A7C"/>
    <w:rsid w:val="00F57A99"/>
    <w:rsid w:val="00F60165"/>
    <w:rsid w:val="00F61584"/>
    <w:rsid w:val="00F630BB"/>
    <w:rsid w:val="00F665F2"/>
    <w:rsid w:val="00F7045E"/>
    <w:rsid w:val="00F734F7"/>
    <w:rsid w:val="00F73A55"/>
    <w:rsid w:val="00F749A2"/>
    <w:rsid w:val="00F7566B"/>
    <w:rsid w:val="00F75D8A"/>
    <w:rsid w:val="00F76A7F"/>
    <w:rsid w:val="00F76B52"/>
    <w:rsid w:val="00F84281"/>
    <w:rsid w:val="00F84811"/>
    <w:rsid w:val="00F84A00"/>
    <w:rsid w:val="00F853E0"/>
    <w:rsid w:val="00F85659"/>
    <w:rsid w:val="00F87E84"/>
    <w:rsid w:val="00F90BE9"/>
    <w:rsid w:val="00F9266E"/>
    <w:rsid w:val="00F92BA8"/>
    <w:rsid w:val="00F92F5E"/>
    <w:rsid w:val="00F93CA9"/>
    <w:rsid w:val="00F947FE"/>
    <w:rsid w:val="00F9698C"/>
    <w:rsid w:val="00F9761E"/>
    <w:rsid w:val="00FA1FB8"/>
    <w:rsid w:val="00FA2399"/>
    <w:rsid w:val="00FA3A95"/>
    <w:rsid w:val="00FA3E0A"/>
    <w:rsid w:val="00FA5429"/>
    <w:rsid w:val="00FB13C8"/>
    <w:rsid w:val="00FB1BE9"/>
    <w:rsid w:val="00FB241E"/>
    <w:rsid w:val="00FB2BE3"/>
    <w:rsid w:val="00FB42F3"/>
    <w:rsid w:val="00FB4D19"/>
    <w:rsid w:val="00FB66E9"/>
    <w:rsid w:val="00FB7600"/>
    <w:rsid w:val="00FB7A0E"/>
    <w:rsid w:val="00FB7A93"/>
    <w:rsid w:val="00FC072A"/>
    <w:rsid w:val="00FC0941"/>
    <w:rsid w:val="00FC1AB9"/>
    <w:rsid w:val="00FC1FB3"/>
    <w:rsid w:val="00FC4188"/>
    <w:rsid w:val="00FC4389"/>
    <w:rsid w:val="00FC4419"/>
    <w:rsid w:val="00FC4F42"/>
    <w:rsid w:val="00FC5A8B"/>
    <w:rsid w:val="00FC628D"/>
    <w:rsid w:val="00FC65DD"/>
    <w:rsid w:val="00FC68AA"/>
    <w:rsid w:val="00FC6B24"/>
    <w:rsid w:val="00FC7172"/>
    <w:rsid w:val="00FC7259"/>
    <w:rsid w:val="00FC776F"/>
    <w:rsid w:val="00FD0A59"/>
    <w:rsid w:val="00FD233D"/>
    <w:rsid w:val="00FD2357"/>
    <w:rsid w:val="00FD2BEF"/>
    <w:rsid w:val="00FD33B8"/>
    <w:rsid w:val="00FD36E3"/>
    <w:rsid w:val="00FD4132"/>
    <w:rsid w:val="00FD456F"/>
    <w:rsid w:val="00FD4E20"/>
    <w:rsid w:val="00FD4EEC"/>
    <w:rsid w:val="00FD4F91"/>
    <w:rsid w:val="00FD5C56"/>
    <w:rsid w:val="00FD6988"/>
    <w:rsid w:val="00FD6DCC"/>
    <w:rsid w:val="00FE1432"/>
    <w:rsid w:val="00FE18CF"/>
    <w:rsid w:val="00FE42AB"/>
    <w:rsid w:val="00FE463D"/>
    <w:rsid w:val="00FE4D83"/>
    <w:rsid w:val="00FE5464"/>
    <w:rsid w:val="00FE7191"/>
    <w:rsid w:val="00FF0F81"/>
    <w:rsid w:val="00FF3323"/>
    <w:rsid w:val="00FF4462"/>
    <w:rsid w:val="00FF47B1"/>
    <w:rsid w:val="00FF4D20"/>
    <w:rsid w:val="00FF66C3"/>
    <w:rsid w:val="00FF6CB3"/>
    <w:rsid w:val="00FF76F0"/>
    <w:rsid w:val="00FF78D9"/>
    <w:rsid w:val="00FF7B89"/>
    <w:rsid w:val="0152FC8F"/>
    <w:rsid w:val="03ADB920"/>
    <w:rsid w:val="2E4BE3F3"/>
    <w:rsid w:val="4023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38BCD3"/>
  <w15:chartTrackingRefBased/>
  <w15:docId w15:val="{E8FE03DF-1CE7-4C59-9C3B-2BC2C007C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44EAC"/>
    <w:pPr>
      <w:keepNext/>
      <w:keepLines/>
      <w:widowControl/>
      <w:numPr>
        <w:numId w:val="43"/>
      </w:numPr>
      <w:pBdr>
        <w:top w:val="single" w:sz="12" w:space="3" w:color="auto"/>
      </w:pBdr>
      <w:spacing w:before="240" w:after="180"/>
      <w:textAlignment w:val="baseline"/>
      <w:outlineLvl w:val="0"/>
    </w:pPr>
    <w:rPr>
      <w:b w:val="0"/>
      <w:noProof w:val="0"/>
      <w:sz w:val="36"/>
      <w:szCs w:val="36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ind w:left="-55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2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2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F53E25"/>
    <w:rPr>
      <w:rFonts w:ascii="Arial" w:eastAsia="SimSun" w:hAnsi="Arial"/>
      <w:sz w:val="36"/>
      <w:szCs w:val="36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SimSun" w:hAnsi="Arial"/>
      <w:sz w:val="32"/>
      <w:szCs w:val="36"/>
    </w:rPr>
  </w:style>
  <w:style w:type="character" w:customStyle="1" w:styleId="Heading3Char">
    <w:name w:val="Heading 3 Char"/>
    <w:aliases w:val="Heading 3 3GPP Char"/>
    <w:link w:val="Heading3"/>
    <w:uiPriority w:val="9"/>
    <w:rsid w:val="00EB410E"/>
    <w:rPr>
      <w:rFonts w:ascii="Arial" w:eastAsia="SimSun" w:hAnsi="Arial"/>
      <w:sz w:val="28"/>
      <w:szCs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"/>
    <w:basedOn w:val="Normal"/>
    <w:next w:val="Normal"/>
    <w:link w:val="CaptionChar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qFormat/>
    <w:rsid w:val="00D71568"/>
    <w:rPr>
      <w:rFonts w:ascii="Times New Roman" w:eastAsia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7156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71568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A398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4A3987"/>
    <w:pPr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3">
    <w:name w:val="toc 3"/>
    <w:basedOn w:val="Normal"/>
    <w:next w:val="Normal"/>
    <w:autoRedefine/>
    <w:semiHidden/>
    <w:rsid w:val="008A7E4E"/>
    <w:pPr>
      <w:numPr>
        <w:numId w:val="33"/>
      </w:numPr>
      <w:overflowPunct/>
      <w:autoSpaceDE/>
      <w:autoSpaceDN/>
      <w:adjustRightInd/>
      <w:spacing w:before="40" w:after="0"/>
    </w:pPr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F55C9F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F55C9F"/>
    <w:rPr>
      <w:rFonts w:ascii="Times New Roman" w:eastAsia="Times New Roman" w:hAnsi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BB0505"/>
    <w:pPr>
      <w:overflowPunct/>
      <w:autoSpaceDE/>
      <w:autoSpaceDN/>
      <w:adjustRightInd/>
      <w:ind w:left="568" w:hanging="284"/>
      <w:contextualSpacing w:val="0"/>
    </w:pPr>
    <w:rPr>
      <w:rFonts w:eastAsia="MS Gothic"/>
      <w:sz w:val="24"/>
      <w:szCs w:val="24"/>
      <w:lang w:val="x-none"/>
    </w:rPr>
  </w:style>
  <w:style w:type="paragraph" w:customStyle="1" w:styleId="B2">
    <w:name w:val="B2"/>
    <w:basedOn w:val="List2"/>
    <w:link w:val="B2Char"/>
    <w:qFormat/>
    <w:rsid w:val="00BB0505"/>
    <w:pPr>
      <w:ind w:left="851" w:hanging="284"/>
      <w:contextualSpacing w:val="0"/>
      <w:textAlignment w:val="baseline"/>
    </w:pPr>
    <w:rPr>
      <w:rFonts w:eastAsia="MS Gothic"/>
      <w:noProof/>
      <w:sz w:val="24"/>
      <w:szCs w:val="24"/>
      <w:lang w:val="en-GB"/>
    </w:rPr>
  </w:style>
  <w:style w:type="character" w:customStyle="1" w:styleId="B1Char">
    <w:name w:val="B1 Char"/>
    <w:link w:val="B1"/>
    <w:rsid w:val="00BB0505"/>
    <w:rPr>
      <w:rFonts w:ascii="Times New Roman" w:eastAsia="MS Gothic" w:hAnsi="Times New Roman"/>
      <w:sz w:val="24"/>
      <w:szCs w:val="24"/>
      <w:lang w:val="x-none"/>
    </w:rPr>
  </w:style>
  <w:style w:type="character" w:customStyle="1" w:styleId="B2Char">
    <w:name w:val="B2 Char"/>
    <w:link w:val="B2"/>
    <w:qFormat/>
    <w:rsid w:val="00BB0505"/>
    <w:rPr>
      <w:rFonts w:ascii="Times New Roman" w:eastAsia="MS Gothic" w:hAnsi="Times New Roman"/>
      <w:noProof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BB05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B0505"/>
    <w:pPr>
      <w:ind w:left="566" w:hanging="283"/>
      <w:contextualSpacing/>
    </w:pPr>
  </w:style>
  <w:style w:type="paragraph" w:styleId="ListBullet">
    <w:name w:val="List Bullet"/>
    <w:basedOn w:val="Normal"/>
    <w:autoRedefine/>
    <w:rsid w:val="006236E4"/>
    <w:pPr>
      <w:numPr>
        <w:numId w:val="36"/>
      </w:numPr>
      <w:overflowPunct/>
      <w:autoSpaceDE/>
      <w:autoSpaceDN/>
      <w:adjustRightInd/>
      <w:spacing w:after="0"/>
    </w:pPr>
    <w:rPr>
      <w:rFonts w:eastAsia="MS Gothic"/>
      <w:noProof/>
      <w:sz w:val="24"/>
      <w:szCs w:val="24"/>
      <w:lang w:val="en-GB"/>
    </w:rPr>
  </w:style>
  <w:style w:type="paragraph" w:customStyle="1" w:styleId="Agreement">
    <w:name w:val="Agreement"/>
    <w:basedOn w:val="Normal"/>
    <w:next w:val="Doc-text2"/>
    <w:qFormat/>
    <w:rsid w:val="00F4546C"/>
    <w:pPr>
      <w:numPr>
        <w:numId w:val="41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CaptionChar">
    <w:name w:val="Caption Char"/>
    <w:aliases w:val="cap Char1,cap Char Char"/>
    <w:link w:val="Caption"/>
    <w:uiPriority w:val="35"/>
    <w:rsid w:val="004152CC"/>
    <w:rPr>
      <w:rFonts w:ascii="Times New Roman" w:eastAsia="SimSun" w:hAnsi="Times New Roman"/>
      <w:i/>
      <w:iCs/>
      <w:color w:val="44546A" w:themeColor="text2"/>
      <w:sz w:val="18"/>
      <w:szCs w:val="18"/>
    </w:rPr>
  </w:style>
  <w:style w:type="character" w:customStyle="1" w:styleId="CRCoverPageZchn">
    <w:name w:val="CR Cover Page Zchn"/>
    <w:link w:val="CRCoverPage"/>
    <w:locked/>
    <w:rsid w:val="004152CC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91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80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1D24-9F57-4F7A-B466-C47A57CF8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C44992-7E27-4B91-A237-B16F1442B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1533A-CE6A-417D-9F49-BCB515A4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1528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9611</CharactersWithSpaces>
  <SharedDoc>false</SharedDoc>
  <HLinks>
    <vt:vector size="6" baseType="variant">
      <vt:variant>
        <vt:i4>3538957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3</cp:revision>
  <dcterms:created xsi:type="dcterms:W3CDTF">2021-08-05T13:07:00Z</dcterms:created>
  <dcterms:modified xsi:type="dcterms:W3CDTF">2021-08-05T13:07:00Z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0x010100FDC8B9D4742BFB49B26D0BA2DD6AE53A</vt:lpwstr>
  </property>
  <property fmtid="{D5CDD505-2E9C-101B-9397-08002B2CF9AE}" pid="8" name="CTPClassification">
    <vt:lpwstr>CTP_NT</vt:lpwstr>
  </property>
</Properties>
</file>